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50CA" w14:textId="41D8ED00" w:rsidR="00B3700D" w:rsidRPr="00B3700D" w:rsidRDefault="005D39DC" w:rsidP="00B37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F45AC7" wp14:editId="2CFD8253">
            <wp:simplePos x="0" y="0"/>
            <wp:positionH relativeFrom="column">
              <wp:posOffset>3691255</wp:posOffset>
            </wp:positionH>
            <wp:positionV relativeFrom="paragraph">
              <wp:posOffset>52705</wp:posOffset>
            </wp:positionV>
            <wp:extent cx="1790700" cy="590682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9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00D" w:rsidRPr="00B3700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Program Glasbenega </w:t>
      </w:r>
      <w:r w:rsidR="00360995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f</w:t>
      </w:r>
      <w:r w:rsidR="00B3700D" w:rsidRPr="00B3700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estivala</w:t>
      </w:r>
      <w:r w:rsidR="00B3700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Tado 2024</w:t>
      </w:r>
    </w:p>
    <w:p w14:paraId="05A22F87" w14:textId="2F3A60AD" w:rsidR="00B3700D" w:rsidRPr="00B3700D" w:rsidRDefault="00B3700D" w:rsidP="00B37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Datum: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8. 12. 2024, s pričetkom ob 15. uri</w:t>
      </w:r>
    </w:p>
    <w:p w14:paraId="3A05EEDD" w14:textId="51715F49" w:rsidR="00B3700D" w:rsidRPr="00B3700D" w:rsidRDefault="00B3700D" w:rsidP="00B37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Lokacija: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Cesta Staneta Žagarja 33, 4000 Kranj</w:t>
      </w:r>
    </w:p>
    <w:p w14:paraId="10A95D32" w14:textId="77777777" w:rsidR="00B3700D" w:rsidRPr="00B3700D" w:rsidRDefault="00000000" w:rsidP="00B3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2B51D9B0">
          <v:rect id="_x0000_i1025" style="width:0;height:1.5pt" o:hralign="center" o:hrstd="t" o:hr="t" fillcolor="#a0a0a0" stroked="f"/>
        </w:pict>
      </w:r>
    </w:p>
    <w:p w14:paraId="4C68F086" w14:textId="77777777" w:rsidR="00B3700D" w:rsidRPr="00B3700D" w:rsidRDefault="00B3700D" w:rsidP="00B37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Nastopajoči: Ansambel Saša Avsenika</w:t>
      </w:r>
    </w:p>
    <w:p w14:paraId="70E028B5" w14:textId="77777777" w:rsidR="00B3700D" w:rsidRPr="00B3700D" w:rsidRDefault="00B3700D" w:rsidP="00B37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Pesem: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"Cvetele so maline"</w:t>
      </w:r>
    </w:p>
    <w:p w14:paraId="62869466" w14:textId="77777777" w:rsidR="00B3700D" w:rsidRPr="00B3700D" w:rsidRDefault="00B3700D" w:rsidP="00B37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Slog: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Tradicionalna </w:t>
      </w:r>
      <w:proofErr w:type="spellStart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>narodnozabavna</w:t>
      </w:r>
      <w:proofErr w:type="spellEnd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glasba</w:t>
      </w:r>
    </w:p>
    <w:p w14:paraId="5FF7F594" w14:textId="77777777" w:rsidR="00B3700D" w:rsidRPr="00B3700D" w:rsidRDefault="00B3700D" w:rsidP="00B37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Opis: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Pesem govori o mladostni ljubezni in nostalgiji, značilna pa je čutna melodija v valčku.</w:t>
      </w:r>
    </w:p>
    <w:p w14:paraId="46951784" w14:textId="77777777" w:rsidR="00B3700D" w:rsidRPr="00B3700D" w:rsidRDefault="00000000" w:rsidP="00B3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7E190675">
          <v:rect id="_x0000_i1026" style="width:0;height:1.5pt" o:hralign="center" o:hrstd="t" o:hr="t" fillcolor="#a0a0a0" stroked="f"/>
        </w:pict>
      </w:r>
    </w:p>
    <w:p w14:paraId="60B3FA3E" w14:textId="77777777" w:rsidR="00B3700D" w:rsidRPr="00B3700D" w:rsidRDefault="00B3700D" w:rsidP="00B37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2. Nastopajoča: Tjaša Božič</w:t>
      </w:r>
    </w:p>
    <w:p w14:paraId="73940DD0" w14:textId="77777777" w:rsidR="00B3700D" w:rsidRPr="00B3700D" w:rsidRDefault="00B3700D" w:rsidP="00B370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Pesem: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"V koruzi"</w:t>
      </w:r>
    </w:p>
    <w:p w14:paraId="11E2D6FB" w14:textId="77777777" w:rsidR="00B3700D" w:rsidRPr="00B3700D" w:rsidRDefault="00B3700D" w:rsidP="00B370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Slog: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Razigran pop</w:t>
      </w:r>
    </w:p>
    <w:p w14:paraId="465E1CBF" w14:textId="77777777" w:rsidR="00B3700D" w:rsidRPr="00B3700D" w:rsidRDefault="00B3700D" w:rsidP="00B370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Opis: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Prikupna pesem o mladostni ljubezni in dogodivščinah.</w:t>
      </w:r>
    </w:p>
    <w:p w14:paraId="2381A2C1" w14:textId="77777777" w:rsidR="00B3700D" w:rsidRPr="00B3700D" w:rsidRDefault="00000000" w:rsidP="00B3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2119A852">
          <v:rect id="_x0000_i1027" style="width:0;height:1.5pt" o:hralign="center" o:hrstd="t" o:hr="t" fillcolor="#a0a0a0" stroked="f"/>
        </w:pict>
      </w:r>
    </w:p>
    <w:p w14:paraId="3F4D9803" w14:textId="77777777" w:rsidR="00B3700D" w:rsidRPr="00B3700D" w:rsidRDefault="00B3700D" w:rsidP="00B37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3. Skupina: Čuki</w:t>
      </w:r>
    </w:p>
    <w:p w14:paraId="1ECD7306" w14:textId="77777777" w:rsidR="00B3700D" w:rsidRPr="00B3700D" w:rsidRDefault="00B3700D" w:rsidP="00B370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Pesem: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"Komar"</w:t>
      </w:r>
    </w:p>
    <w:p w14:paraId="4AC26F0B" w14:textId="77777777" w:rsidR="00B3700D" w:rsidRPr="00B3700D" w:rsidRDefault="00B3700D" w:rsidP="00B370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Slog: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>Narodnozabavni</w:t>
      </w:r>
      <w:proofErr w:type="spellEnd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pop</w:t>
      </w:r>
    </w:p>
    <w:p w14:paraId="202AC5E0" w14:textId="77777777" w:rsidR="00B3700D" w:rsidRPr="00B3700D" w:rsidRDefault="00B3700D" w:rsidP="00B370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Opis: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Hudomušna skladba o ljubezenskih težavah, primerna za ples in zabavo.</w:t>
      </w:r>
    </w:p>
    <w:p w14:paraId="23F5E3CA" w14:textId="77777777" w:rsidR="00B3700D" w:rsidRPr="00B3700D" w:rsidRDefault="00000000" w:rsidP="00B3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705B2854">
          <v:rect id="_x0000_i1028" style="width:0;height:1.5pt" o:hralign="center" o:hrstd="t" o:hr="t" fillcolor="#a0a0a0" stroked="f"/>
        </w:pict>
      </w:r>
    </w:p>
    <w:p w14:paraId="2B3085D0" w14:textId="77777777" w:rsidR="00B3700D" w:rsidRPr="00B3700D" w:rsidRDefault="00B3700D" w:rsidP="00B37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4. Izvajalec: Luka Basi</w:t>
      </w:r>
    </w:p>
    <w:p w14:paraId="7F8A56B3" w14:textId="77777777" w:rsidR="00B3700D" w:rsidRPr="00B3700D" w:rsidRDefault="00B3700D" w:rsidP="00B370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Pesem: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"</w:t>
      </w:r>
      <w:proofErr w:type="spellStart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>Kamiondžija</w:t>
      </w:r>
      <w:proofErr w:type="spellEnd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>"</w:t>
      </w:r>
    </w:p>
    <w:p w14:paraId="792CFE92" w14:textId="77777777" w:rsidR="00B3700D" w:rsidRPr="00B3700D" w:rsidRDefault="00B3700D" w:rsidP="00B370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Slog: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Energijski pop</w:t>
      </w:r>
    </w:p>
    <w:p w14:paraId="4E2F1675" w14:textId="77777777" w:rsidR="00B3700D" w:rsidRPr="00B3700D" w:rsidRDefault="00B3700D" w:rsidP="00B370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Opis: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Pesem z zabavnim besedilom o življenju </w:t>
      </w:r>
      <w:proofErr w:type="spellStart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>kamiondžije</w:t>
      </w:r>
      <w:proofErr w:type="spellEnd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7F7D643C" w14:textId="77777777" w:rsidR="00B3700D" w:rsidRPr="00B3700D" w:rsidRDefault="00000000" w:rsidP="00B3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742716D9">
          <v:rect id="_x0000_i1029" style="width:0;height:1.5pt" o:hralign="center" o:hrstd="t" o:hr="t" fillcolor="#a0a0a0" stroked="f"/>
        </w:pict>
      </w:r>
    </w:p>
    <w:p w14:paraId="087B5AEB" w14:textId="77777777" w:rsidR="00B3700D" w:rsidRPr="00B3700D" w:rsidRDefault="00B3700D" w:rsidP="00B37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5. Skupina: Laibach</w:t>
      </w:r>
    </w:p>
    <w:p w14:paraId="7F5BAC6E" w14:textId="77777777" w:rsidR="00B3700D" w:rsidRPr="00B3700D" w:rsidRDefault="00B3700D" w:rsidP="00B370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Pesem: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"Love Is </w:t>
      </w:r>
      <w:proofErr w:type="spellStart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>Still</w:t>
      </w:r>
      <w:proofErr w:type="spellEnd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>Alive</w:t>
      </w:r>
      <w:proofErr w:type="spellEnd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 (</w:t>
      </w:r>
      <w:proofErr w:type="spellStart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>Moon</w:t>
      </w:r>
      <w:proofErr w:type="spellEnd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>Euphoria</w:t>
      </w:r>
      <w:proofErr w:type="spellEnd"/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>)"</w:t>
      </w:r>
    </w:p>
    <w:p w14:paraId="7AF2E79A" w14:textId="77777777" w:rsidR="00B3700D" w:rsidRPr="00B3700D" w:rsidRDefault="00B3700D" w:rsidP="00B370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Slog: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Avantgardna glasba</w:t>
      </w:r>
    </w:p>
    <w:p w14:paraId="53ABF1A9" w14:textId="77777777" w:rsidR="00B3700D" w:rsidRPr="00B3700D" w:rsidRDefault="00B3700D" w:rsidP="00B370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70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Opis:</w:t>
      </w:r>
      <w:r w:rsidRPr="00B370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Del konceptualnega EP-ja, ki raziskuje vesolje in človeška čustva.</w:t>
      </w:r>
    </w:p>
    <w:p w14:paraId="0662BDD5" w14:textId="77777777" w:rsidR="00B3700D" w:rsidRPr="00B3700D" w:rsidRDefault="00000000" w:rsidP="00B3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1AA4783F">
          <v:rect id="_x0000_i1030" style="width:0;height:1.5pt" o:hralign="center" o:hrstd="t" o:hr="t" fillcolor="#a0a0a0" stroked="f"/>
        </w:pict>
      </w:r>
    </w:p>
    <w:p w14:paraId="043DA2A0" w14:textId="6AEB93DA" w:rsidR="004A0CA7" w:rsidRDefault="004A0CA7" w:rsidP="00B3700D">
      <w:pPr>
        <w:pStyle w:val="Brezrazmikov"/>
      </w:pPr>
    </w:p>
    <w:p w14:paraId="6A93F88C" w14:textId="58B96478" w:rsidR="00B3700D" w:rsidRDefault="00B3700D" w:rsidP="00B3700D">
      <w:pPr>
        <w:pStyle w:val="Brezrazmikov"/>
      </w:pPr>
      <w:r>
        <w:t xml:space="preserve">Več informacij: </w:t>
      </w:r>
      <w:hyperlink r:id="rId8" w:history="1">
        <w:r w:rsidRPr="00DD0D7A">
          <w:rPr>
            <w:rStyle w:val="Hiperpovezava"/>
          </w:rPr>
          <w:t>uptado7@gmail.com</w:t>
        </w:r>
      </w:hyperlink>
    </w:p>
    <w:p w14:paraId="7D87B955" w14:textId="50BEF0D5" w:rsidR="00B3700D" w:rsidRDefault="00B3700D" w:rsidP="00B3700D">
      <w:pPr>
        <w:pStyle w:val="Brezrazmikov"/>
      </w:pPr>
    </w:p>
    <w:p w14:paraId="4829FB83" w14:textId="39A02816" w:rsidR="00B3700D" w:rsidRDefault="00B3700D" w:rsidP="00B3700D">
      <w:pPr>
        <w:pStyle w:val="Brezrazmikov"/>
      </w:pPr>
      <w:r>
        <w:t>Vse skladbe lahko poslušate na povezavi:</w:t>
      </w:r>
      <w:r w:rsidR="00F54F67">
        <w:t xml:space="preserve"> </w:t>
      </w:r>
      <w:hyperlink r:id="rId9" w:tgtFrame="_blank" w:history="1">
        <w:r w:rsidR="00F54F67" w:rsidRPr="00F54F67">
          <w:rPr>
            <w:rStyle w:val="Hiperpovezava"/>
          </w:rPr>
          <w:t>https://tinyurl.com/festival-sesgs</w:t>
        </w:r>
      </w:hyperlink>
    </w:p>
    <w:p w14:paraId="39C3C4BD" w14:textId="35863202" w:rsidR="007B7C27" w:rsidRDefault="007B7C27" w:rsidP="00B3700D">
      <w:pPr>
        <w:pStyle w:val="Brezrazmikov"/>
      </w:pPr>
    </w:p>
    <w:p w14:paraId="78394420" w14:textId="78758C2E" w:rsidR="007B7C27" w:rsidRDefault="007B7C27" w:rsidP="00B3700D">
      <w:pPr>
        <w:pStyle w:val="Brezrazmikov"/>
      </w:pPr>
      <w:r>
        <w:t>Cena vstopnic brez DDV: 30,00 € na osebo</w:t>
      </w:r>
    </w:p>
    <w:sectPr w:rsidR="007B7C27" w:rsidSect="00390FC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79CB" w14:textId="77777777" w:rsidR="00B80843" w:rsidRDefault="00B80843" w:rsidP="00B3700D">
      <w:pPr>
        <w:spacing w:after="0" w:line="240" w:lineRule="auto"/>
      </w:pPr>
      <w:r>
        <w:separator/>
      </w:r>
    </w:p>
  </w:endnote>
  <w:endnote w:type="continuationSeparator" w:id="0">
    <w:p w14:paraId="4284C8E6" w14:textId="77777777" w:rsidR="00B80843" w:rsidRDefault="00B80843" w:rsidP="00B3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0D95" w14:textId="52FB6990" w:rsidR="00B3700D" w:rsidRDefault="00B3700D">
    <w:pPr>
      <w:pStyle w:val="Noga"/>
    </w:pPr>
    <w:r>
      <w:t>Registrirano pri banki CUPS Celje, osnovni kapital 12.000 EUR, TRR 56 3020 0840 0013 107</w:t>
    </w:r>
    <w:r>
      <w:br/>
      <w:t>Identifikacijska št: SI 20010604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80C5" w14:textId="77777777" w:rsidR="00B80843" w:rsidRDefault="00B80843" w:rsidP="00B3700D">
      <w:pPr>
        <w:spacing w:after="0" w:line="240" w:lineRule="auto"/>
      </w:pPr>
      <w:r>
        <w:separator/>
      </w:r>
    </w:p>
  </w:footnote>
  <w:footnote w:type="continuationSeparator" w:id="0">
    <w:p w14:paraId="27CF6854" w14:textId="77777777" w:rsidR="00B80843" w:rsidRDefault="00B80843" w:rsidP="00B37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554D" w14:textId="1983BD5D" w:rsidR="00B3700D" w:rsidRDefault="00B3700D">
    <w:pPr>
      <w:pStyle w:val="Glava"/>
    </w:pPr>
    <w:r>
      <w:t>UP Tado, d.o.o., Cesta Staneta Žagarja 33, 4000 Kranj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A92"/>
    <w:multiLevelType w:val="multilevel"/>
    <w:tmpl w:val="5EC6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1D0C"/>
    <w:multiLevelType w:val="multilevel"/>
    <w:tmpl w:val="2078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727B4"/>
    <w:multiLevelType w:val="multilevel"/>
    <w:tmpl w:val="9D8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D163E"/>
    <w:multiLevelType w:val="multilevel"/>
    <w:tmpl w:val="E0E0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26B65"/>
    <w:multiLevelType w:val="multilevel"/>
    <w:tmpl w:val="9AE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411F2"/>
    <w:multiLevelType w:val="multilevel"/>
    <w:tmpl w:val="4B80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07C26"/>
    <w:multiLevelType w:val="multilevel"/>
    <w:tmpl w:val="1C0C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A4A32"/>
    <w:multiLevelType w:val="multilevel"/>
    <w:tmpl w:val="441C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061762">
    <w:abstractNumId w:val="5"/>
  </w:num>
  <w:num w:numId="2" w16cid:durableId="339771216">
    <w:abstractNumId w:val="4"/>
  </w:num>
  <w:num w:numId="3" w16cid:durableId="227694010">
    <w:abstractNumId w:val="3"/>
  </w:num>
  <w:num w:numId="4" w16cid:durableId="1168248473">
    <w:abstractNumId w:val="6"/>
  </w:num>
  <w:num w:numId="5" w16cid:durableId="158153992">
    <w:abstractNumId w:val="0"/>
  </w:num>
  <w:num w:numId="6" w16cid:durableId="2071615223">
    <w:abstractNumId w:val="2"/>
  </w:num>
  <w:num w:numId="7" w16cid:durableId="781193576">
    <w:abstractNumId w:val="7"/>
  </w:num>
  <w:num w:numId="8" w16cid:durableId="179282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0D"/>
    <w:rsid w:val="00081629"/>
    <w:rsid w:val="00103AA4"/>
    <w:rsid w:val="00172049"/>
    <w:rsid w:val="001F6C5A"/>
    <w:rsid w:val="00360995"/>
    <w:rsid w:val="00390FC6"/>
    <w:rsid w:val="004A0CA7"/>
    <w:rsid w:val="00523275"/>
    <w:rsid w:val="005D39DC"/>
    <w:rsid w:val="007B7C27"/>
    <w:rsid w:val="007E3BDF"/>
    <w:rsid w:val="0082039B"/>
    <w:rsid w:val="009E6FE5"/>
    <w:rsid w:val="00AC6B22"/>
    <w:rsid w:val="00B3700D"/>
    <w:rsid w:val="00B80843"/>
    <w:rsid w:val="00F54F67"/>
    <w:rsid w:val="00F84DE9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9356"/>
  <w15:chartTrackingRefBased/>
  <w15:docId w15:val="{F443C9C6-BABB-436E-959E-8A091C59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3700D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B37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700D"/>
  </w:style>
  <w:style w:type="paragraph" w:styleId="Noga">
    <w:name w:val="footer"/>
    <w:basedOn w:val="Navaden"/>
    <w:link w:val="NogaZnak"/>
    <w:uiPriority w:val="99"/>
    <w:unhideWhenUsed/>
    <w:rsid w:val="00B37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700D"/>
  </w:style>
  <w:style w:type="character" w:styleId="Hiperpovezava">
    <w:name w:val="Hyperlink"/>
    <w:basedOn w:val="Privzetapisavaodstavka"/>
    <w:uiPriority w:val="99"/>
    <w:unhideWhenUsed/>
    <w:rsid w:val="00B3700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3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tado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festival-sesg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        Program Glasbenega festivala Tado 2024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Jano</cp:lastModifiedBy>
  <cp:revision>6</cp:revision>
  <cp:lastPrinted>2024-12-08T19:21:00Z</cp:lastPrinted>
  <dcterms:created xsi:type="dcterms:W3CDTF">2024-12-08T19:04:00Z</dcterms:created>
  <dcterms:modified xsi:type="dcterms:W3CDTF">2026-03-21T05:32:00Z</dcterms:modified>
</cp:coreProperties>
</file>