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402A" w14:textId="27BAC398" w:rsidR="00235041" w:rsidRPr="00571592" w:rsidRDefault="00235041" w:rsidP="00BE6A43">
      <w:pPr>
        <w:pStyle w:val="Naslov1"/>
      </w:pPr>
      <w:bookmarkStart w:id="0" w:name="_Toc96598409"/>
      <w:r w:rsidRPr="00571592">
        <w:t xml:space="preserve">4. 1 </w:t>
      </w:r>
      <w:r w:rsidR="00630F10">
        <w:t xml:space="preserve">trženjski splet bencinskega servisa (bs) </w:t>
      </w:r>
      <w:r w:rsidR="00D63DC4">
        <w:t>MOL</w:t>
      </w:r>
      <w:r w:rsidR="00630F10">
        <w:t xml:space="preserve"> primskovo</w:t>
      </w:r>
      <w:r w:rsidR="00DB27DB">
        <w:t>, če gre za prodajo trgovskega blaga v prodajalni</w:t>
      </w:r>
    </w:p>
    <w:bookmarkEnd w:id="0"/>
    <w:p w14:paraId="617C8F94" w14:textId="77777777" w:rsidR="00235041" w:rsidRPr="00571592" w:rsidRDefault="00235041" w:rsidP="00BE6A43">
      <w:pPr>
        <w:pStyle w:val="Brezrazmikov"/>
        <w:rPr>
          <w:rFonts w:cs="Arial"/>
          <w:b/>
          <w:szCs w:val="22"/>
          <w:lang w:val="pl-PL"/>
        </w:rPr>
      </w:pPr>
    </w:p>
    <w:p w14:paraId="029D1894" w14:textId="77777777" w:rsidR="00571592" w:rsidRDefault="00CF0688" w:rsidP="00BE6A43">
      <w:pPr>
        <w:pStyle w:val="Brezrazmikov"/>
        <w:rPr>
          <w:rFonts w:cs="Arial"/>
          <w:b/>
          <w:szCs w:val="22"/>
          <w:lang w:val="pl-PL"/>
        </w:rPr>
      </w:pPr>
      <w:r w:rsidRPr="00571592">
        <w:rPr>
          <w:rFonts w:cs="Arial"/>
          <w:b/>
          <w:szCs w:val="22"/>
          <w:lang w:val="pl-PL"/>
        </w:rPr>
        <w:t xml:space="preserve">1 </w:t>
      </w:r>
      <w:r w:rsidR="00235041" w:rsidRPr="00571592">
        <w:rPr>
          <w:rFonts w:cs="Arial"/>
          <w:b/>
          <w:szCs w:val="22"/>
          <w:lang w:val="pl-PL"/>
        </w:rPr>
        <w:t>Operativni načrt</w:t>
      </w:r>
    </w:p>
    <w:p w14:paraId="5FC4AA40" w14:textId="77777777" w:rsidR="00571592" w:rsidRDefault="00571592" w:rsidP="00BE6A43">
      <w:pPr>
        <w:pStyle w:val="Brezrazmikov"/>
        <w:rPr>
          <w:rFonts w:cs="Arial"/>
          <w:b/>
          <w:szCs w:val="22"/>
          <w:lang w:val="pl-PL"/>
        </w:rPr>
      </w:pPr>
    </w:p>
    <w:p w14:paraId="16C433D8" w14:textId="532223D2" w:rsidR="00235041" w:rsidRPr="00571592" w:rsidRDefault="00235041" w:rsidP="00BE6A43">
      <w:pPr>
        <w:pStyle w:val="Brezrazmikov"/>
        <w:rPr>
          <w:lang w:val="pl-PL"/>
        </w:rPr>
      </w:pPr>
      <w:r w:rsidRPr="00571592">
        <w:rPr>
          <w:lang w:val="pl-PL"/>
        </w:rPr>
        <w:t xml:space="preserve">V tabeli </w:t>
      </w:r>
      <w:r w:rsidR="000249C7" w:rsidRPr="00571592">
        <w:rPr>
          <w:lang w:val="pl-PL"/>
        </w:rPr>
        <w:t>1</w:t>
      </w:r>
      <w:r w:rsidRPr="00571592">
        <w:rPr>
          <w:lang w:val="pl-PL"/>
        </w:rPr>
        <w:t xml:space="preserve"> prikazujemo operativni načrt za </w:t>
      </w:r>
      <w:r w:rsidR="00630F10">
        <w:rPr>
          <w:lang w:val="pl-PL"/>
        </w:rPr>
        <w:t xml:space="preserve">analizo trženjskega spleta BS </w:t>
      </w:r>
      <w:r w:rsidR="00D63DC4">
        <w:rPr>
          <w:lang w:val="pl-PL"/>
        </w:rPr>
        <w:t>MOL</w:t>
      </w:r>
      <w:r w:rsidR="00630F10">
        <w:rPr>
          <w:lang w:val="pl-PL"/>
        </w:rPr>
        <w:t xml:space="preserve"> Primskovo</w:t>
      </w:r>
      <w:r w:rsidRPr="00571592">
        <w:rPr>
          <w:lang w:val="pl-PL"/>
        </w:rPr>
        <w:br/>
      </w:r>
    </w:p>
    <w:p w14:paraId="0005A0BE" w14:textId="258042B7" w:rsidR="00235041" w:rsidRPr="006100D4" w:rsidRDefault="00235041" w:rsidP="00BE6A43">
      <w:pPr>
        <w:pStyle w:val="Brezrazmikov"/>
        <w:rPr>
          <w:lang w:val="sl-SI"/>
        </w:rPr>
      </w:pPr>
      <w:r w:rsidRPr="006100D4">
        <w:rPr>
          <w:lang w:val="sl-SI"/>
        </w:rPr>
        <w:t>T</w:t>
      </w:r>
      <w:r w:rsidRPr="006100D4">
        <w:rPr>
          <w:rStyle w:val="NapisZnak2"/>
          <w:lang w:val="sl-SI"/>
        </w:rPr>
        <w:t xml:space="preserve">abela </w:t>
      </w:r>
      <w:r w:rsidRPr="006100D4">
        <w:rPr>
          <w:rStyle w:val="NapisZnak2"/>
          <w:lang w:val="sl-SI"/>
        </w:rPr>
        <w:fldChar w:fldCharType="begin"/>
      </w:r>
      <w:r w:rsidRPr="006100D4">
        <w:rPr>
          <w:rStyle w:val="NapisZnak2"/>
          <w:lang w:val="sl-SI"/>
        </w:rPr>
        <w:instrText xml:space="preserve"> SEQ Tabela \* ARABIC </w:instrText>
      </w:r>
      <w:r w:rsidRPr="006100D4">
        <w:rPr>
          <w:rStyle w:val="NapisZnak2"/>
          <w:lang w:val="sl-SI"/>
        </w:rPr>
        <w:fldChar w:fldCharType="separate"/>
      </w:r>
      <w:r w:rsidR="003210B2" w:rsidRPr="006100D4">
        <w:rPr>
          <w:rStyle w:val="NapisZnak2"/>
          <w:lang w:val="sl-SI"/>
        </w:rPr>
        <w:t>1</w:t>
      </w:r>
      <w:r w:rsidRPr="006100D4">
        <w:rPr>
          <w:rStyle w:val="NapisZnak2"/>
          <w:lang w:val="sl-SI"/>
        </w:rPr>
        <w:fldChar w:fldCharType="end"/>
      </w:r>
      <w:r w:rsidRPr="006100D4">
        <w:rPr>
          <w:rStyle w:val="NapisZnak2"/>
          <w:lang w:val="sl-SI"/>
        </w:rPr>
        <w:t xml:space="preserve">: Operativni načrt za </w:t>
      </w:r>
      <w:r w:rsidR="00630F10" w:rsidRPr="006100D4">
        <w:rPr>
          <w:rStyle w:val="NapisZnak2"/>
          <w:lang w:val="sl-SI"/>
        </w:rPr>
        <w:t xml:space="preserve">analizo trženjskega spleta BS </w:t>
      </w:r>
      <w:r w:rsidR="00D63DC4" w:rsidRPr="006100D4">
        <w:rPr>
          <w:rStyle w:val="NapisZnak2"/>
          <w:lang w:val="sl-SI"/>
        </w:rPr>
        <w:t>MOL</w:t>
      </w:r>
      <w:r w:rsidR="00630F10" w:rsidRPr="006100D4">
        <w:rPr>
          <w:rStyle w:val="NapisZnak2"/>
          <w:lang w:val="sl-SI"/>
        </w:rPr>
        <w:t xml:space="preserve"> Primskovo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703"/>
        <w:gridCol w:w="2215"/>
        <w:gridCol w:w="3060"/>
        <w:gridCol w:w="1039"/>
      </w:tblGrid>
      <w:tr w:rsidR="00235041" w:rsidRPr="006100D4" w14:paraId="743CEB46" w14:textId="77777777" w:rsidTr="00D97FCC">
        <w:tc>
          <w:tcPr>
            <w:tcW w:w="2699" w:type="dxa"/>
            <w:gridSpan w:val="2"/>
            <w:tcBorders>
              <w:top w:val="single" w:sz="4" w:space="0" w:color="auto"/>
              <w:left w:val="single" w:sz="4" w:space="0" w:color="auto"/>
              <w:bottom w:val="single" w:sz="4" w:space="0" w:color="auto"/>
              <w:right w:val="single" w:sz="4" w:space="0" w:color="auto"/>
            </w:tcBorders>
            <w:shd w:val="clear" w:color="auto" w:fill="auto"/>
          </w:tcPr>
          <w:p w14:paraId="72F44022" w14:textId="77777777" w:rsidR="00235041" w:rsidRPr="006100D4" w:rsidRDefault="00235041" w:rsidP="00BE6A43">
            <w:pPr>
              <w:pStyle w:val="Brezrazmikov"/>
              <w:rPr>
                <w:rFonts w:cs="Arial"/>
                <w:b/>
                <w:szCs w:val="22"/>
                <w:lang w:val="sl-SI"/>
              </w:rPr>
            </w:pPr>
            <w:r w:rsidRPr="006100D4">
              <w:rPr>
                <w:rFonts w:cs="Arial"/>
                <w:b/>
                <w:szCs w:val="22"/>
                <w:lang w:val="sl-SI"/>
              </w:rPr>
              <w:t>Opis naloge</w:t>
            </w:r>
          </w:p>
        </w:tc>
        <w:tc>
          <w:tcPr>
            <w:tcW w:w="6479" w:type="dxa"/>
            <w:gridSpan w:val="3"/>
            <w:tcBorders>
              <w:top w:val="single" w:sz="4" w:space="0" w:color="auto"/>
              <w:left w:val="single" w:sz="4" w:space="0" w:color="auto"/>
              <w:bottom w:val="single" w:sz="4" w:space="0" w:color="auto"/>
              <w:right w:val="single" w:sz="4" w:space="0" w:color="auto"/>
            </w:tcBorders>
            <w:shd w:val="clear" w:color="auto" w:fill="auto"/>
          </w:tcPr>
          <w:p w14:paraId="1F4D5184" w14:textId="4E119A92" w:rsidR="00235041" w:rsidRPr="006100D4" w:rsidRDefault="00630F10" w:rsidP="00BE6A43">
            <w:pPr>
              <w:pStyle w:val="Brezrazmikov"/>
              <w:rPr>
                <w:rFonts w:cs="Arial"/>
                <w:szCs w:val="22"/>
                <w:lang w:val="sl-SI"/>
              </w:rPr>
            </w:pPr>
            <w:r w:rsidRPr="006100D4">
              <w:rPr>
                <w:rFonts w:cs="Arial"/>
                <w:szCs w:val="22"/>
                <w:lang w:val="sl-SI"/>
              </w:rPr>
              <w:t xml:space="preserve">Analiza trženjskega spleta BS </w:t>
            </w:r>
            <w:r w:rsidR="00D63DC4" w:rsidRPr="006100D4">
              <w:rPr>
                <w:rFonts w:cs="Arial"/>
                <w:szCs w:val="22"/>
                <w:lang w:val="sl-SI"/>
              </w:rPr>
              <w:t>MOL</w:t>
            </w:r>
            <w:r w:rsidRPr="006100D4">
              <w:rPr>
                <w:rFonts w:cs="Arial"/>
                <w:szCs w:val="22"/>
                <w:lang w:val="sl-SI"/>
              </w:rPr>
              <w:t xml:space="preserve"> Primskovo</w:t>
            </w:r>
          </w:p>
        </w:tc>
      </w:tr>
      <w:tr w:rsidR="00235041" w:rsidRPr="006100D4" w14:paraId="68F19D74" w14:textId="77777777" w:rsidTr="00D97FCC">
        <w:tc>
          <w:tcPr>
            <w:tcW w:w="2699" w:type="dxa"/>
            <w:gridSpan w:val="2"/>
            <w:tcBorders>
              <w:top w:val="single" w:sz="4" w:space="0" w:color="auto"/>
              <w:left w:val="single" w:sz="4" w:space="0" w:color="auto"/>
              <w:bottom w:val="single" w:sz="4" w:space="0" w:color="auto"/>
              <w:right w:val="single" w:sz="4" w:space="0" w:color="auto"/>
            </w:tcBorders>
            <w:shd w:val="clear" w:color="auto" w:fill="auto"/>
          </w:tcPr>
          <w:p w14:paraId="601AD0B7" w14:textId="77777777" w:rsidR="00235041" w:rsidRPr="006100D4" w:rsidRDefault="00235041" w:rsidP="00BE6A43">
            <w:pPr>
              <w:pStyle w:val="Brezrazmikov"/>
              <w:rPr>
                <w:rFonts w:cs="Arial"/>
                <w:b/>
                <w:szCs w:val="22"/>
                <w:lang w:val="sl-SI"/>
              </w:rPr>
            </w:pPr>
            <w:r w:rsidRPr="006100D4">
              <w:rPr>
                <w:rFonts w:cs="Arial"/>
                <w:b/>
                <w:szCs w:val="22"/>
                <w:lang w:val="sl-SI"/>
              </w:rPr>
              <w:t>Cilj naloge</w:t>
            </w:r>
          </w:p>
        </w:tc>
        <w:tc>
          <w:tcPr>
            <w:tcW w:w="6479" w:type="dxa"/>
            <w:gridSpan w:val="3"/>
            <w:tcBorders>
              <w:top w:val="single" w:sz="4" w:space="0" w:color="auto"/>
              <w:left w:val="single" w:sz="4" w:space="0" w:color="auto"/>
              <w:bottom w:val="single" w:sz="4" w:space="0" w:color="auto"/>
              <w:right w:val="single" w:sz="4" w:space="0" w:color="auto"/>
            </w:tcBorders>
            <w:shd w:val="clear" w:color="auto" w:fill="auto"/>
          </w:tcPr>
          <w:p w14:paraId="7FC5F915" w14:textId="5147AA40" w:rsidR="00235041" w:rsidRPr="006100D4" w:rsidRDefault="00BE6A43" w:rsidP="00BE6A43">
            <w:pPr>
              <w:pStyle w:val="Brezrazmikov"/>
              <w:rPr>
                <w:rFonts w:cs="Arial"/>
                <w:szCs w:val="22"/>
                <w:lang w:val="sl-SI"/>
              </w:rPr>
            </w:pPr>
            <w:r w:rsidRPr="006100D4">
              <w:rPr>
                <w:rFonts w:cs="Arial"/>
                <w:szCs w:val="22"/>
                <w:lang w:val="sl-SI"/>
              </w:rPr>
              <w:t xml:space="preserve">Spoznati </w:t>
            </w:r>
            <w:r w:rsidR="00630F10" w:rsidRPr="006100D4">
              <w:rPr>
                <w:rFonts w:cs="Arial"/>
                <w:szCs w:val="22"/>
                <w:lang w:val="sl-SI"/>
              </w:rPr>
              <w:t xml:space="preserve">trženjski splet BS </w:t>
            </w:r>
            <w:r w:rsidR="00D63DC4" w:rsidRPr="006100D4">
              <w:rPr>
                <w:rFonts w:cs="Arial"/>
                <w:szCs w:val="22"/>
                <w:lang w:val="sl-SI"/>
              </w:rPr>
              <w:t>MOL</w:t>
            </w:r>
            <w:r w:rsidR="00630F10" w:rsidRPr="006100D4">
              <w:rPr>
                <w:rFonts w:cs="Arial"/>
                <w:szCs w:val="22"/>
                <w:lang w:val="sl-SI"/>
              </w:rPr>
              <w:t xml:space="preserve"> Primskovo</w:t>
            </w:r>
          </w:p>
        </w:tc>
      </w:tr>
      <w:tr w:rsidR="00235041" w:rsidRPr="006100D4" w14:paraId="0D6674A4" w14:textId="77777777" w:rsidTr="00D97FCC">
        <w:tc>
          <w:tcPr>
            <w:tcW w:w="2699" w:type="dxa"/>
            <w:gridSpan w:val="2"/>
            <w:tcBorders>
              <w:top w:val="single" w:sz="4" w:space="0" w:color="auto"/>
              <w:left w:val="single" w:sz="4" w:space="0" w:color="auto"/>
              <w:bottom w:val="single" w:sz="4" w:space="0" w:color="auto"/>
              <w:right w:val="single" w:sz="4" w:space="0" w:color="auto"/>
            </w:tcBorders>
            <w:shd w:val="clear" w:color="auto" w:fill="auto"/>
          </w:tcPr>
          <w:p w14:paraId="18324AAD" w14:textId="77777777" w:rsidR="00235041" w:rsidRPr="006100D4" w:rsidRDefault="00235041" w:rsidP="00BE6A43">
            <w:pPr>
              <w:pStyle w:val="Brezrazmikov"/>
              <w:rPr>
                <w:rFonts w:cs="Arial"/>
                <w:b/>
                <w:szCs w:val="22"/>
                <w:lang w:val="sl-SI"/>
              </w:rPr>
            </w:pPr>
            <w:r w:rsidRPr="006100D4">
              <w:rPr>
                <w:rFonts w:cs="Arial"/>
                <w:b/>
                <w:szCs w:val="22"/>
                <w:lang w:val="sl-SI"/>
              </w:rPr>
              <w:t>Pripomočki za delo</w:t>
            </w:r>
          </w:p>
        </w:tc>
        <w:tc>
          <w:tcPr>
            <w:tcW w:w="6479" w:type="dxa"/>
            <w:gridSpan w:val="3"/>
            <w:tcBorders>
              <w:top w:val="single" w:sz="4" w:space="0" w:color="auto"/>
              <w:left w:val="single" w:sz="4" w:space="0" w:color="auto"/>
              <w:bottom w:val="single" w:sz="4" w:space="0" w:color="auto"/>
              <w:right w:val="single" w:sz="4" w:space="0" w:color="auto"/>
            </w:tcBorders>
            <w:shd w:val="clear" w:color="auto" w:fill="auto"/>
          </w:tcPr>
          <w:p w14:paraId="5C679906" w14:textId="77777777" w:rsidR="00235041" w:rsidRPr="006100D4" w:rsidRDefault="00BE6A43" w:rsidP="00BE6A43">
            <w:pPr>
              <w:pStyle w:val="Brezrazmikov"/>
              <w:rPr>
                <w:rFonts w:cs="Arial"/>
                <w:szCs w:val="22"/>
                <w:lang w:val="sl-SI"/>
              </w:rPr>
            </w:pPr>
            <w:r w:rsidRPr="006100D4">
              <w:rPr>
                <w:rFonts w:cs="Arial"/>
                <w:szCs w:val="22"/>
                <w:lang w:val="sl-SI"/>
              </w:rPr>
              <w:t>Računalnik, splet</w:t>
            </w:r>
          </w:p>
        </w:tc>
      </w:tr>
      <w:tr w:rsidR="00235041" w:rsidRPr="006100D4" w14:paraId="2BB326EB" w14:textId="77777777" w:rsidTr="00D97FCC">
        <w:tc>
          <w:tcPr>
            <w:tcW w:w="956" w:type="dxa"/>
            <w:tcBorders>
              <w:top w:val="single" w:sz="4" w:space="0" w:color="auto"/>
              <w:left w:val="single" w:sz="4" w:space="0" w:color="auto"/>
              <w:bottom w:val="single" w:sz="4" w:space="0" w:color="auto"/>
              <w:right w:val="single" w:sz="4" w:space="0" w:color="auto"/>
            </w:tcBorders>
            <w:shd w:val="clear" w:color="auto" w:fill="auto"/>
          </w:tcPr>
          <w:p w14:paraId="2E957BEA" w14:textId="77777777" w:rsidR="00235041" w:rsidRPr="006100D4" w:rsidRDefault="00235041" w:rsidP="00BE6A43">
            <w:pPr>
              <w:pStyle w:val="Brezrazmikov"/>
              <w:rPr>
                <w:rFonts w:cs="Arial"/>
                <w:b/>
                <w:szCs w:val="22"/>
                <w:lang w:val="sl-SI"/>
              </w:rPr>
            </w:pPr>
            <w:r w:rsidRPr="006100D4">
              <w:rPr>
                <w:rFonts w:cs="Arial"/>
                <w:b/>
                <w:szCs w:val="22"/>
                <w:lang w:val="sl-SI"/>
              </w:rPr>
              <w:t>Št.</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7BF8CA9" w14:textId="77777777" w:rsidR="00235041" w:rsidRPr="006100D4" w:rsidRDefault="00235041" w:rsidP="00BE6A43">
            <w:pPr>
              <w:pStyle w:val="Brezrazmikov"/>
              <w:rPr>
                <w:rFonts w:cs="Arial"/>
                <w:b/>
                <w:szCs w:val="22"/>
                <w:lang w:val="sl-SI"/>
              </w:rPr>
            </w:pPr>
            <w:r w:rsidRPr="006100D4">
              <w:rPr>
                <w:rFonts w:cs="Arial"/>
                <w:b/>
                <w:szCs w:val="22"/>
                <w:lang w:val="sl-SI"/>
              </w:rPr>
              <w:t>Datum</w:t>
            </w:r>
          </w:p>
        </w:tc>
        <w:tc>
          <w:tcPr>
            <w:tcW w:w="2273" w:type="dxa"/>
            <w:tcBorders>
              <w:top w:val="single" w:sz="4" w:space="0" w:color="auto"/>
              <w:left w:val="single" w:sz="4" w:space="0" w:color="auto"/>
              <w:bottom w:val="single" w:sz="4" w:space="0" w:color="auto"/>
              <w:right w:val="single" w:sz="4" w:space="0" w:color="auto"/>
            </w:tcBorders>
          </w:tcPr>
          <w:p w14:paraId="4A840244" w14:textId="77777777" w:rsidR="00235041" w:rsidRPr="006100D4" w:rsidRDefault="00235041" w:rsidP="00BE6A43">
            <w:pPr>
              <w:pStyle w:val="Brezrazmikov"/>
              <w:rPr>
                <w:rFonts w:cs="Arial"/>
                <w:b/>
                <w:szCs w:val="22"/>
                <w:lang w:val="sl-SI"/>
              </w:rPr>
            </w:pPr>
            <w:r w:rsidRPr="006100D4">
              <w:rPr>
                <w:rFonts w:cs="Arial"/>
                <w:b/>
                <w:szCs w:val="22"/>
                <w:lang w:val="sl-SI"/>
              </w:rPr>
              <w:t>Izvajalci</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4557C07F" w14:textId="77777777" w:rsidR="00235041" w:rsidRPr="006100D4" w:rsidRDefault="00235041" w:rsidP="00BE6A43">
            <w:pPr>
              <w:pStyle w:val="Brezrazmikov"/>
              <w:rPr>
                <w:rFonts w:cs="Arial"/>
                <w:b/>
                <w:szCs w:val="22"/>
                <w:lang w:val="sl-SI"/>
              </w:rPr>
            </w:pPr>
            <w:r w:rsidRPr="006100D4">
              <w:rPr>
                <w:rFonts w:cs="Arial"/>
                <w:b/>
                <w:szCs w:val="22"/>
                <w:lang w:val="sl-SI"/>
              </w:rPr>
              <w:t>Opis aktivnosti</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280A127" w14:textId="77777777" w:rsidR="00235041" w:rsidRPr="006100D4" w:rsidRDefault="00FA2AF9" w:rsidP="00BE6A43">
            <w:pPr>
              <w:pStyle w:val="Brezrazmikov"/>
              <w:rPr>
                <w:rFonts w:cs="Arial"/>
                <w:b/>
                <w:szCs w:val="22"/>
                <w:lang w:val="sl-SI"/>
              </w:rPr>
            </w:pPr>
            <w:r w:rsidRPr="006100D4">
              <w:rPr>
                <w:rFonts w:cs="Arial"/>
                <w:b/>
                <w:szCs w:val="22"/>
                <w:lang w:val="sl-SI"/>
              </w:rPr>
              <w:t>Š</w:t>
            </w:r>
            <w:r w:rsidR="00235041" w:rsidRPr="006100D4">
              <w:rPr>
                <w:rFonts w:cs="Arial"/>
                <w:b/>
                <w:szCs w:val="22"/>
                <w:lang w:val="sl-SI"/>
              </w:rPr>
              <w:t>t. ur</w:t>
            </w:r>
          </w:p>
        </w:tc>
      </w:tr>
      <w:tr w:rsidR="00235041" w:rsidRPr="006100D4" w14:paraId="1DCD2EC3" w14:textId="77777777" w:rsidTr="00D97FCC">
        <w:tc>
          <w:tcPr>
            <w:tcW w:w="956" w:type="dxa"/>
            <w:tcBorders>
              <w:top w:val="single" w:sz="4" w:space="0" w:color="auto"/>
              <w:left w:val="single" w:sz="4" w:space="0" w:color="auto"/>
              <w:bottom w:val="single" w:sz="4" w:space="0" w:color="auto"/>
              <w:right w:val="single" w:sz="4" w:space="0" w:color="auto"/>
            </w:tcBorders>
            <w:shd w:val="clear" w:color="auto" w:fill="auto"/>
          </w:tcPr>
          <w:p w14:paraId="12E8BF5E" w14:textId="77777777" w:rsidR="00235041" w:rsidRPr="006100D4" w:rsidRDefault="00FA2AF9" w:rsidP="00BE6A43">
            <w:pPr>
              <w:pStyle w:val="Brezrazmikov"/>
              <w:rPr>
                <w:rFonts w:cs="Arial"/>
                <w:color w:val="000000"/>
                <w:szCs w:val="22"/>
                <w:lang w:val="sl-SI"/>
              </w:rPr>
            </w:pPr>
            <w:r w:rsidRPr="006100D4">
              <w:rPr>
                <w:rFonts w:cs="Arial"/>
                <w:color w:val="000000"/>
                <w:szCs w:val="22"/>
                <w:lang w:val="sl-SI"/>
              </w:rPr>
              <w:t>1</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6024342" w14:textId="45F915D3" w:rsidR="00FA2AF9" w:rsidRPr="006100D4" w:rsidRDefault="00BE6A43" w:rsidP="00BE6A43">
            <w:pPr>
              <w:pStyle w:val="Brezrazmikov"/>
              <w:rPr>
                <w:rFonts w:cs="Arial"/>
                <w:szCs w:val="22"/>
                <w:lang w:val="sl-SI"/>
              </w:rPr>
            </w:pPr>
            <w:r w:rsidRPr="006100D4">
              <w:rPr>
                <w:rFonts w:cs="Arial"/>
                <w:szCs w:val="22"/>
                <w:lang w:val="sl-SI"/>
              </w:rPr>
              <w:t>2</w:t>
            </w:r>
            <w:r w:rsidR="00630F10" w:rsidRPr="006100D4">
              <w:rPr>
                <w:rFonts w:cs="Arial"/>
                <w:szCs w:val="22"/>
                <w:lang w:val="sl-SI"/>
              </w:rPr>
              <w:t>7</w:t>
            </w:r>
            <w:r w:rsidRPr="006100D4">
              <w:rPr>
                <w:rFonts w:cs="Arial"/>
                <w:szCs w:val="22"/>
                <w:lang w:val="sl-SI"/>
              </w:rPr>
              <w:t>. 11. 20</w:t>
            </w:r>
            <w:r w:rsidR="00630F10" w:rsidRPr="006100D4">
              <w:rPr>
                <w:rFonts w:cs="Arial"/>
                <w:szCs w:val="22"/>
                <w:lang w:val="sl-SI"/>
              </w:rPr>
              <w:t>23</w:t>
            </w:r>
          </w:p>
        </w:tc>
        <w:tc>
          <w:tcPr>
            <w:tcW w:w="2273" w:type="dxa"/>
            <w:tcBorders>
              <w:top w:val="single" w:sz="4" w:space="0" w:color="auto"/>
              <w:left w:val="single" w:sz="4" w:space="0" w:color="auto"/>
              <w:bottom w:val="single" w:sz="4" w:space="0" w:color="auto"/>
              <w:right w:val="single" w:sz="4" w:space="0" w:color="auto"/>
            </w:tcBorders>
          </w:tcPr>
          <w:p w14:paraId="1FDAE0BE" w14:textId="45AD10D3" w:rsidR="00235041" w:rsidRPr="006100D4" w:rsidRDefault="00630F10" w:rsidP="00BE6A43">
            <w:pPr>
              <w:pStyle w:val="Brezrazmikov"/>
              <w:rPr>
                <w:rFonts w:cs="Arial"/>
                <w:szCs w:val="22"/>
                <w:lang w:val="sl-SI"/>
              </w:rPr>
            </w:pPr>
            <w:r w:rsidRPr="006100D4">
              <w:rPr>
                <w:rFonts w:cs="Arial"/>
                <w:szCs w:val="22"/>
                <w:lang w:val="sl-SI"/>
              </w:rPr>
              <w:t>Danela Kosmač</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2AECA17B" w14:textId="77777777" w:rsidR="00235041" w:rsidRPr="006100D4" w:rsidRDefault="00473A6D" w:rsidP="00BE6A43">
            <w:pPr>
              <w:pStyle w:val="Brezrazmikov"/>
              <w:rPr>
                <w:rFonts w:cs="Arial"/>
                <w:szCs w:val="22"/>
                <w:lang w:val="sl-SI"/>
              </w:rPr>
            </w:pPr>
            <w:r w:rsidRPr="006100D4">
              <w:rPr>
                <w:rFonts w:cs="Arial"/>
                <w:szCs w:val="22"/>
                <w:lang w:val="sl-SI"/>
              </w:rPr>
              <w:t xml:space="preserve">Načrtovanje </w:t>
            </w:r>
            <w:r w:rsidR="00231159" w:rsidRPr="006100D4">
              <w:rPr>
                <w:rFonts w:cs="Arial"/>
                <w:szCs w:val="22"/>
                <w:lang w:val="sl-SI"/>
              </w:rPr>
              <w:t>analize</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2FBB7F6" w14:textId="77777777" w:rsidR="00235041" w:rsidRPr="006100D4" w:rsidRDefault="00BE6A43" w:rsidP="00BE6A43">
            <w:pPr>
              <w:pStyle w:val="Brezrazmikov"/>
              <w:rPr>
                <w:rFonts w:cs="Arial"/>
                <w:szCs w:val="22"/>
                <w:lang w:val="sl-SI"/>
              </w:rPr>
            </w:pPr>
            <w:r w:rsidRPr="006100D4">
              <w:rPr>
                <w:rFonts w:cs="Arial"/>
                <w:szCs w:val="22"/>
                <w:lang w:val="sl-SI"/>
              </w:rPr>
              <w:t>2</w:t>
            </w:r>
          </w:p>
        </w:tc>
      </w:tr>
      <w:tr w:rsidR="00235041" w:rsidRPr="006100D4" w14:paraId="017686B5" w14:textId="77777777" w:rsidTr="00D97FCC">
        <w:tc>
          <w:tcPr>
            <w:tcW w:w="956" w:type="dxa"/>
            <w:tcBorders>
              <w:top w:val="single" w:sz="4" w:space="0" w:color="auto"/>
              <w:left w:val="single" w:sz="4" w:space="0" w:color="auto"/>
              <w:bottom w:val="single" w:sz="4" w:space="0" w:color="auto"/>
              <w:right w:val="single" w:sz="4" w:space="0" w:color="auto"/>
            </w:tcBorders>
            <w:shd w:val="clear" w:color="auto" w:fill="auto"/>
          </w:tcPr>
          <w:p w14:paraId="6387B2DF" w14:textId="77777777" w:rsidR="00235041" w:rsidRPr="006100D4" w:rsidRDefault="00235041" w:rsidP="00BE6A43">
            <w:pPr>
              <w:pStyle w:val="Brezrazmikov"/>
              <w:rPr>
                <w:rFonts w:cs="Arial"/>
                <w:szCs w:val="22"/>
                <w:lang w:val="sl-SI"/>
              </w:rPr>
            </w:pPr>
            <w:r w:rsidRPr="006100D4">
              <w:rPr>
                <w:rFonts w:cs="Arial"/>
                <w:szCs w:val="22"/>
                <w:lang w:val="sl-SI"/>
              </w:rPr>
              <w:t>2</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7E61284" w14:textId="651A8AF1" w:rsidR="00235041" w:rsidRPr="006100D4" w:rsidRDefault="00630F10" w:rsidP="00BE6A43">
            <w:pPr>
              <w:pStyle w:val="Brezrazmikov"/>
              <w:rPr>
                <w:rFonts w:cs="Arial"/>
                <w:szCs w:val="22"/>
                <w:lang w:val="sl-SI"/>
              </w:rPr>
            </w:pPr>
            <w:r w:rsidRPr="006100D4">
              <w:rPr>
                <w:rFonts w:cs="Arial"/>
                <w:szCs w:val="22"/>
                <w:lang w:val="sl-SI"/>
              </w:rPr>
              <w:t>28</w:t>
            </w:r>
            <w:r w:rsidR="00BE6A43" w:rsidRPr="006100D4">
              <w:rPr>
                <w:rFonts w:cs="Arial"/>
                <w:szCs w:val="22"/>
                <w:lang w:val="sl-SI"/>
              </w:rPr>
              <w:t>. 11. 20</w:t>
            </w:r>
            <w:r w:rsidRPr="006100D4">
              <w:rPr>
                <w:rFonts w:cs="Arial"/>
                <w:szCs w:val="22"/>
                <w:lang w:val="sl-SI"/>
              </w:rPr>
              <w:t>23</w:t>
            </w:r>
          </w:p>
        </w:tc>
        <w:tc>
          <w:tcPr>
            <w:tcW w:w="2273" w:type="dxa"/>
            <w:tcBorders>
              <w:top w:val="single" w:sz="4" w:space="0" w:color="auto"/>
              <w:left w:val="single" w:sz="4" w:space="0" w:color="auto"/>
              <w:bottom w:val="single" w:sz="4" w:space="0" w:color="auto"/>
              <w:right w:val="single" w:sz="4" w:space="0" w:color="auto"/>
            </w:tcBorders>
          </w:tcPr>
          <w:p w14:paraId="00613550" w14:textId="29C52191" w:rsidR="00235041" w:rsidRPr="006100D4" w:rsidRDefault="00630F10" w:rsidP="00BE6A43">
            <w:pPr>
              <w:pStyle w:val="Brezrazmikov"/>
              <w:rPr>
                <w:rFonts w:cs="Arial"/>
                <w:szCs w:val="22"/>
                <w:lang w:val="sl-SI"/>
              </w:rPr>
            </w:pPr>
            <w:r w:rsidRPr="006100D4">
              <w:rPr>
                <w:rFonts w:cs="Arial"/>
                <w:szCs w:val="22"/>
                <w:lang w:val="sl-SI"/>
              </w:rPr>
              <w:t>Danela Kosma</w:t>
            </w: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2C46EBFF" w14:textId="77777777" w:rsidR="00235041" w:rsidRPr="006100D4" w:rsidRDefault="00473A6D" w:rsidP="00BE6A43">
            <w:pPr>
              <w:pStyle w:val="Brezrazmikov"/>
              <w:rPr>
                <w:rFonts w:cs="Arial"/>
                <w:szCs w:val="22"/>
                <w:lang w:val="sl-SI"/>
              </w:rPr>
            </w:pPr>
            <w:r w:rsidRPr="006100D4">
              <w:rPr>
                <w:rFonts w:cs="Arial"/>
                <w:szCs w:val="22"/>
                <w:lang w:val="sl-SI"/>
              </w:rPr>
              <w:t xml:space="preserve">Izvedba </w:t>
            </w:r>
            <w:r w:rsidR="00D97FCC" w:rsidRPr="006100D4">
              <w:rPr>
                <w:rFonts w:cs="Arial"/>
                <w:szCs w:val="22"/>
                <w:lang w:val="sl-SI"/>
              </w:rPr>
              <w:t>analize</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7D85661" w14:textId="77777777" w:rsidR="00235041" w:rsidRPr="006100D4" w:rsidRDefault="00BE6A43" w:rsidP="00BE6A43">
            <w:pPr>
              <w:pStyle w:val="Brezrazmikov"/>
              <w:rPr>
                <w:rFonts w:cs="Arial"/>
                <w:szCs w:val="22"/>
                <w:lang w:val="sl-SI"/>
              </w:rPr>
            </w:pPr>
            <w:r w:rsidRPr="006100D4">
              <w:rPr>
                <w:rFonts w:cs="Arial"/>
                <w:szCs w:val="22"/>
                <w:lang w:val="sl-SI"/>
              </w:rPr>
              <w:t>3</w:t>
            </w:r>
          </w:p>
        </w:tc>
      </w:tr>
      <w:tr w:rsidR="00FA2AF9" w:rsidRPr="006100D4" w14:paraId="1233344E" w14:textId="77777777" w:rsidTr="00D97FCC">
        <w:tc>
          <w:tcPr>
            <w:tcW w:w="956" w:type="dxa"/>
            <w:tcBorders>
              <w:top w:val="single" w:sz="4" w:space="0" w:color="auto"/>
              <w:left w:val="single" w:sz="4" w:space="0" w:color="auto"/>
              <w:bottom w:val="single" w:sz="4" w:space="0" w:color="auto"/>
              <w:right w:val="single" w:sz="4" w:space="0" w:color="auto"/>
            </w:tcBorders>
            <w:shd w:val="clear" w:color="auto" w:fill="auto"/>
          </w:tcPr>
          <w:p w14:paraId="3B1A7B76" w14:textId="77777777" w:rsidR="00FA2AF9" w:rsidRPr="006100D4" w:rsidRDefault="00D97FCC" w:rsidP="00BE6A43">
            <w:pPr>
              <w:pStyle w:val="Brezrazmikov"/>
              <w:rPr>
                <w:rFonts w:cs="Arial"/>
                <w:szCs w:val="22"/>
                <w:lang w:val="sl-SI"/>
              </w:rPr>
            </w:pPr>
            <w:r w:rsidRPr="006100D4">
              <w:rPr>
                <w:rFonts w:cs="Arial"/>
                <w:szCs w:val="22"/>
                <w:lang w:val="sl-SI"/>
              </w:rPr>
              <w:t>3</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1FF3012" w14:textId="77777777" w:rsidR="00FA2AF9" w:rsidRPr="006100D4" w:rsidRDefault="00FA2AF9" w:rsidP="00BE6A43">
            <w:pPr>
              <w:pStyle w:val="Brezrazmikov"/>
              <w:rPr>
                <w:rFonts w:cs="Arial"/>
                <w:szCs w:val="22"/>
                <w:lang w:val="sl-SI"/>
              </w:rPr>
            </w:pPr>
          </w:p>
        </w:tc>
        <w:tc>
          <w:tcPr>
            <w:tcW w:w="2273" w:type="dxa"/>
            <w:tcBorders>
              <w:top w:val="single" w:sz="4" w:space="0" w:color="auto"/>
              <w:left w:val="single" w:sz="4" w:space="0" w:color="auto"/>
              <w:bottom w:val="single" w:sz="4" w:space="0" w:color="auto"/>
              <w:right w:val="single" w:sz="4" w:space="0" w:color="auto"/>
            </w:tcBorders>
          </w:tcPr>
          <w:p w14:paraId="35E3C515" w14:textId="77777777" w:rsidR="00FA2AF9" w:rsidRPr="006100D4" w:rsidRDefault="00FA2AF9" w:rsidP="00BE6A43">
            <w:pPr>
              <w:pStyle w:val="Brezrazmikov"/>
              <w:rPr>
                <w:rFonts w:cs="Arial"/>
                <w:szCs w:val="22"/>
                <w:lang w:val="sl-SI"/>
              </w:rPr>
            </w:pPr>
          </w:p>
        </w:tc>
        <w:tc>
          <w:tcPr>
            <w:tcW w:w="3140" w:type="dxa"/>
            <w:tcBorders>
              <w:top w:val="single" w:sz="4" w:space="0" w:color="auto"/>
              <w:left w:val="single" w:sz="4" w:space="0" w:color="auto"/>
              <w:bottom w:val="single" w:sz="4" w:space="0" w:color="auto"/>
              <w:right w:val="single" w:sz="4" w:space="0" w:color="auto"/>
            </w:tcBorders>
            <w:shd w:val="clear" w:color="auto" w:fill="auto"/>
          </w:tcPr>
          <w:p w14:paraId="7E0C865A" w14:textId="77777777" w:rsidR="00FA2AF9" w:rsidRPr="006100D4" w:rsidRDefault="00FA2AF9" w:rsidP="00BE6A43">
            <w:pPr>
              <w:pStyle w:val="Brezrazmikov"/>
              <w:rPr>
                <w:rFonts w:cs="Arial"/>
                <w:szCs w:val="22"/>
                <w:lang w:val="sl-SI"/>
              </w:rPr>
            </w:pPr>
            <w:r w:rsidRPr="006100D4">
              <w:rPr>
                <w:rFonts w:cs="Arial"/>
                <w:szCs w:val="22"/>
                <w:lang w:val="sl-SI"/>
              </w:rPr>
              <w:t>Skupaj</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18B25BA" w14:textId="77777777" w:rsidR="00FA2AF9" w:rsidRPr="006100D4" w:rsidRDefault="00BE6A43" w:rsidP="00BE6A43">
            <w:pPr>
              <w:pStyle w:val="Brezrazmikov"/>
              <w:rPr>
                <w:rFonts w:cs="Arial"/>
                <w:color w:val="000000"/>
                <w:szCs w:val="22"/>
                <w:lang w:val="sl-SI"/>
              </w:rPr>
            </w:pPr>
            <w:r w:rsidRPr="006100D4">
              <w:rPr>
                <w:rFonts w:cs="Arial"/>
                <w:color w:val="000000"/>
                <w:szCs w:val="22"/>
                <w:lang w:val="sl-SI"/>
              </w:rPr>
              <w:t>5</w:t>
            </w:r>
          </w:p>
        </w:tc>
      </w:tr>
    </w:tbl>
    <w:p w14:paraId="516A3EBF" w14:textId="77777777" w:rsidR="00235041" w:rsidRPr="00571592" w:rsidRDefault="00235041" w:rsidP="00BE6A43">
      <w:pPr>
        <w:pStyle w:val="Brezrazmikov"/>
        <w:rPr>
          <w:rFonts w:cs="Arial"/>
          <w:b/>
          <w:szCs w:val="22"/>
        </w:rPr>
      </w:pPr>
    </w:p>
    <w:p w14:paraId="73F5F7E1" w14:textId="77777777" w:rsidR="00AB1FF3" w:rsidRPr="00571592" w:rsidRDefault="00CF0688" w:rsidP="00BE6A43">
      <w:pPr>
        <w:pStyle w:val="Brezrazmikov"/>
        <w:rPr>
          <w:rFonts w:cs="Arial"/>
          <w:b/>
          <w:szCs w:val="22"/>
          <w:lang w:val="sl-SI"/>
        </w:rPr>
      </w:pPr>
      <w:r w:rsidRPr="00571592">
        <w:rPr>
          <w:rFonts w:cs="Arial"/>
          <w:b/>
          <w:szCs w:val="22"/>
          <w:lang w:val="sl-SI"/>
        </w:rPr>
        <w:t xml:space="preserve">2 </w:t>
      </w:r>
      <w:r w:rsidR="00235041" w:rsidRPr="00571592">
        <w:rPr>
          <w:rFonts w:cs="Arial"/>
          <w:b/>
          <w:szCs w:val="22"/>
          <w:lang w:val="sl-SI"/>
        </w:rPr>
        <w:t>Načrtovanje analize</w:t>
      </w:r>
      <w:r w:rsidR="003041BC" w:rsidRPr="00571592">
        <w:rPr>
          <w:rFonts w:cs="Arial"/>
          <w:b/>
          <w:szCs w:val="22"/>
          <w:lang w:val="sl-SI"/>
        </w:rPr>
        <w:t xml:space="preserve"> </w:t>
      </w:r>
    </w:p>
    <w:p w14:paraId="3E33726B" w14:textId="77777777" w:rsidR="00235041" w:rsidRPr="00571592" w:rsidRDefault="00235041" w:rsidP="00BE6A43">
      <w:pPr>
        <w:pStyle w:val="Brezrazmikov"/>
        <w:rPr>
          <w:rFonts w:cs="Arial"/>
          <w:szCs w:val="22"/>
          <w:lang w:val="sl-SI"/>
        </w:rPr>
      </w:pPr>
    </w:p>
    <w:p w14:paraId="56B93A20" w14:textId="77777777" w:rsidR="00235041" w:rsidRPr="00571592" w:rsidRDefault="00473A6D" w:rsidP="00BE6A43">
      <w:pPr>
        <w:pStyle w:val="Brezrazmikov"/>
        <w:rPr>
          <w:rFonts w:cs="Arial"/>
          <w:szCs w:val="22"/>
          <w:lang w:val="sl-SI"/>
        </w:rPr>
      </w:pPr>
      <w:r w:rsidRPr="00571592">
        <w:rPr>
          <w:rFonts w:cs="Arial"/>
          <w:szCs w:val="22"/>
          <w:lang w:val="sl-SI"/>
        </w:rPr>
        <w:t>Z analizo bomo skušali odgovoriti na naslednja raziskovalna vprašanja:</w:t>
      </w:r>
    </w:p>
    <w:p w14:paraId="5404A972" w14:textId="49858B4D" w:rsidR="00733D2D" w:rsidRDefault="00733D2D" w:rsidP="00BE6A43">
      <w:pPr>
        <w:pStyle w:val="Brezrazmikov"/>
        <w:rPr>
          <w:rFonts w:cs="Arial"/>
          <w:szCs w:val="22"/>
          <w:lang w:val="sl-SI"/>
        </w:rPr>
      </w:pPr>
      <w:r>
        <w:rPr>
          <w:rFonts w:cs="Arial"/>
          <w:szCs w:val="22"/>
          <w:lang w:val="sl-SI"/>
        </w:rPr>
        <w:t>1. Katere so značilnosti hčerinske firme MOL Slovenija?</w:t>
      </w:r>
    </w:p>
    <w:p w14:paraId="1AF7D3DD" w14:textId="1E80F35B" w:rsidR="00AB1FF3" w:rsidRPr="00571592" w:rsidRDefault="00AB1FF3" w:rsidP="00BE6A43">
      <w:pPr>
        <w:pStyle w:val="Brezrazmikov"/>
        <w:rPr>
          <w:rFonts w:cs="Arial"/>
          <w:szCs w:val="22"/>
          <w:lang w:val="sl-SI"/>
        </w:rPr>
      </w:pPr>
      <w:r w:rsidRPr="00571592">
        <w:rPr>
          <w:rFonts w:cs="Arial"/>
          <w:szCs w:val="22"/>
          <w:lang w:val="sl-SI"/>
        </w:rPr>
        <w:t>1.</w:t>
      </w:r>
      <w:r w:rsidR="00BE6A43">
        <w:rPr>
          <w:rFonts w:cs="Arial"/>
          <w:szCs w:val="22"/>
          <w:lang w:val="sl-SI"/>
        </w:rPr>
        <w:t xml:space="preserve"> </w:t>
      </w:r>
      <w:r w:rsidR="00630F10">
        <w:rPr>
          <w:rFonts w:cs="Arial"/>
          <w:szCs w:val="22"/>
          <w:lang w:val="sl-SI"/>
        </w:rPr>
        <w:t xml:space="preserve">Katere so značilnosti trgovskega blaga, ki ga prodajajo </w:t>
      </w:r>
      <w:r w:rsidR="00D63DC4">
        <w:rPr>
          <w:rFonts w:cs="Arial"/>
          <w:szCs w:val="22"/>
          <w:lang w:val="sl-SI"/>
        </w:rPr>
        <w:t>na</w:t>
      </w:r>
      <w:r w:rsidR="00630F10">
        <w:rPr>
          <w:rFonts w:cs="Arial"/>
          <w:szCs w:val="22"/>
          <w:lang w:val="sl-SI"/>
        </w:rPr>
        <w:t xml:space="preserve"> BS </w:t>
      </w:r>
      <w:r w:rsidR="00D63DC4">
        <w:rPr>
          <w:rFonts w:cs="Arial"/>
          <w:szCs w:val="22"/>
          <w:lang w:val="sl-SI"/>
        </w:rPr>
        <w:t>MOL</w:t>
      </w:r>
      <w:r w:rsidR="00630F10">
        <w:rPr>
          <w:rFonts w:cs="Arial"/>
          <w:szCs w:val="22"/>
          <w:lang w:val="sl-SI"/>
        </w:rPr>
        <w:t xml:space="preserve"> Primskovo</w:t>
      </w:r>
      <w:r w:rsidR="00BE6A43">
        <w:rPr>
          <w:rFonts w:cs="Arial"/>
          <w:szCs w:val="22"/>
          <w:lang w:val="sl-SI"/>
        </w:rPr>
        <w:t>?</w:t>
      </w:r>
    </w:p>
    <w:p w14:paraId="308790E4" w14:textId="4450EEFA" w:rsidR="003A1BA1" w:rsidRPr="00571592" w:rsidRDefault="003A1BA1" w:rsidP="00BE6A43">
      <w:pPr>
        <w:pStyle w:val="Brezrazmikov"/>
        <w:rPr>
          <w:rFonts w:cs="Arial"/>
          <w:szCs w:val="22"/>
          <w:lang w:val="sl-SI"/>
        </w:rPr>
      </w:pPr>
      <w:r w:rsidRPr="00571592">
        <w:rPr>
          <w:rFonts w:cs="Arial"/>
          <w:szCs w:val="22"/>
          <w:lang w:val="sl-SI"/>
        </w:rPr>
        <w:t>2.</w:t>
      </w:r>
      <w:r w:rsidR="00BE6A43">
        <w:rPr>
          <w:rFonts w:cs="Arial"/>
          <w:szCs w:val="22"/>
          <w:lang w:val="sl-SI"/>
        </w:rPr>
        <w:t xml:space="preserve"> </w:t>
      </w:r>
      <w:r w:rsidR="00D63DC4">
        <w:rPr>
          <w:rFonts w:cs="Arial"/>
          <w:szCs w:val="22"/>
          <w:lang w:val="sl-SI"/>
        </w:rPr>
        <w:t>Katere so značilnosti benci</w:t>
      </w:r>
      <w:r w:rsidR="00554D3F">
        <w:rPr>
          <w:rFonts w:cs="Arial"/>
          <w:szCs w:val="22"/>
          <w:lang w:val="sl-SI"/>
        </w:rPr>
        <w:t>n</w:t>
      </w:r>
      <w:r w:rsidR="00D63DC4">
        <w:rPr>
          <w:rFonts w:cs="Arial"/>
          <w:szCs w:val="22"/>
          <w:lang w:val="sl-SI"/>
        </w:rPr>
        <w:t>a, ki ga prodajajo na BS MOL Primskovo?</w:t>
      </w:r>
    </w:p>
    <w:p w14:paraId="5BCE38DE" w14:textId="2F53F4F4" w:rsidR="003A1BA1" w:rsidRPr="00571592" w:rsidRDefault="003A1BA1" w:rsidP="00BE6A43">
      <w:pPr>
        <w:pStyle w:val="Brezrazmikov"/>
        <w:rPr>
          <w:rFonts w:cs="Arial"/>
          <w:szCs w:val="22"/>
          <w:lang w:val="sl-SI"/>
        </w:rPr>
      </w:pPr>
      <w:r w:rsidRPr="00571592">
        <w:rPr>
          <w:rFonts w:cs="Arial"/>
          <w:szCs w:val="22"/>
          <w:lang w:val="sl-SI"/>
        </w:rPr>
        <w:t>3.</w:t>
      </w:r>
      <w:r w:rsidR="00554D3F">
        <w:rPr>
          <w:rFonts w:cs="Arial"/>
          <w:szCs w:val="22"/>
          <w:lang w:val="sl-SI"/>
        </w:rPr>
        <w:t xml:space="preserve"> Katere so značilnosti prodaje plina, ki ga prodajajo na BS MOL Primskovo?</w:t>
      </w:r>
    </w:p>
    <w:p w14:paraId="116885C7" w14:textId="1F1EA527" w:rsidR="003A1BA1" w:rsidRPr="00571592" w:rsidRDefault="003A1BA1" w:rsidP="00BE6A43">
      <w:pPr>
        <w:pStyle w:val="Brezrazmikov"/>
        <w:rPr>
          <w:rFonts w:cs="Arial"/>
          <w:szCs w:val="22"/>
          <w:lang w:val="sl-SI"/>
        </w:rPr>
      </w:pPr>
      <w:r w:rsidRPr="00571592">
        <w:rPr>
          <w:rFonts w:cs="Arial"/>
          <w:szCs w:val="22"/>
          <w:lang w:val="sl-SI"/>
        </w:rPr>
        <w:t>4.</w:t>
      </w:r>
      <w:r w:rsidR="0029768B">
        <w:rPr>
          <w:rFonts w:cs="Arial"/>
          <w:szCs w:val="22"/>
          <w:lang w:val="sl-SI"/>
        </w:rPr>
        <w:t xml:space="preserve"> Katere so značilnosti cenovne politike, ki jo izvaja BS MOL Primskovo?</w:t>
      </w:r>
    </w:p>
    <w:p w14:paraId="71E0D0B2" w14:textId="05A159B0" w:rsidR="003A1BA1" w:rsidRPr="00571592" w:rsidRDefault="003A1BA1" w:rsidP="00BE6A43">
      <w:pPr>
        <w:pStyle w:val="Brezrazmikov"/>
        <w:rPr>
          <w:rFonts w:cs="Arial"/>
          <w:szCs w:val="22"/>
          <w:lang w:val="sl-SI"/>
        </w:rPr>
      </w:pPr>
      <w:r w:rsidRPr="00571592">
        <w:rPr>
          <w:rFonts w:cs="Arial"/>
          <w:szCs w:val="22"/>
          <w:lang w:val="sl-SI"/>
        </w:rPr>
        <w:t>5.</w:t>
      </w:r>
      <w:r w:rsidR="006101FA">
        <w:rPr>
          <w:rFonts w:cs="Arial"/>
          <w:szCs w:val="22"/>
          <w:lang w:val="sl-SI"/>
        </w:rPr>
        <w:t xml:space="preserve"> Katere so značilnosti distribucijske politike, ki jo izvaja BS MOL Primskovo?</w:t>
      </w:r>
    </w:p>
    <w:p w14:paraId="58B33FB6" w14:textId="75782F6C" w:rsidR="003A1BA1" w:rsidRPr="00571592" w:rsidRDefault="003A1BA1" w:rsidP="00BE6A43">
      <w:pPr>
        <w:pStyle w:val="Brezrazmikov"/>
        <w:rPr>
          <w:rFonts w:cs="Arial"/>
          <w:szCs w:val="22"/>
          <w:lang w:val="sl-SI"/>
        </w:rPr>
      </w:pPr>
      <w:r w:rsidRPr="00571592">
        <w:rPr>
          <w:rFonts w:cs="Arial"/>
          <w:szCs w:val="22"/>
          <w:lang w:val="sl-SI"/>
        </w:rPr>
        <w:t>6.</w:t>
      </w:r>
      <w:r w:rsidR="006101FA">
        <w:rPr>
          <w:rFonts w:cs="Arial"/>
          <w:szCs w:val="22"/>
          <w:lang w:val="sl-SI"/>
        </w:rPr>
        <w:t xml:space="preserve"> Katere so značilnosti komuniciranja s trgom, ki jo izvaja BS MOL Primskovo?</w:t>
      </w:r>
    </w:p>
    <w:p w14:paraId="68B95039" w14:textId="77777777" w:rsidR="00703D96" w:rsidRDefault="00703D96" w:rsidP="00BE6A43">
      <w:pPr>
        <w:pStyle w:val="Brezrazmikov"/>
        <w:rPr>
          <w:rFonts w:cs="Arial"/>
          <w:b/>
          <w:szCs w:val="22"/>
          <w:lang w:val="sl-SI"/>
        </w:rPr>
      </w:pPr>
    </w:p>
    <w:p w14:paraId="17CF2D89" w14:textId="73539648" w:rsidR="00571592" w:rsidRDefault="00703D96" w:rsidP="00BE6A43">
      <w:pPr>
        <w:pStyle w:val="Brezrazmikov"/>
        <w:rPr>
          <w:rFonts w:cs="Arial"/>
          <w:b/>
          <w:szCs w:val="22"/>
          <w:lang w:val="sl-SI"/>
        </w:rPr>
      </w:pPr>
      <w:r>
        <w:rPr>
          <w:rFonts w:cs="Arial"/>
          <w:b/>
          <w:szCs w:val="22"/>
          <w:lang w:val="sl-SI"/>
        </w:rPr>
        <w:t>3</w:t>
      </w:r>
      <w:r w:rsidR="00CF0688" w:rsidRPr="00571592">
        <w:rPr>
          <w:rFonts w:cs="Arial"/>
          <w:b/>
          <w:szCs w:val="22"/>
          <w:lang w:val="sl-SI"/>
        </w:rPr>
        <w:t xml:space="preserve"> </w:t>
      </w:r>
      <w:r w:rsidR="00D26483" w:rsidRPr="00571592">
        <w:rPr>
          <w:rFonts w:cs="Arial"/>
          <w:b/>
          <w:szCs w:val="22"/>
          <w:lang w:val="sl-SI"/>
        </w:rPr>
        <w:t>Izvedba a</w:t>
      </w:r>
      <w:r w:rsidR="00AB1FF3" w:rsidRPr="00571592">
        <w:rPr>
          <w:rFonts w:cs="Arial"/>
          <w:b/>
          <w:szCs w:val="22"/>
          <w:lang w:val="sl-SI"/>
        </w:rPr>
        <w:t>naliz</w:t>
      </w:r>
      <w:r w:rsidR="00D26483" w:rsidRPr="00571592">
        <w:rPr>
          <w:rFonts w:cs="Arial"/>
          <w:b/>
          <w:szCs w:val="22"/>
          <w:lang w:val="sl-SI"/>
        </w:rPr>
        <w:t>e</w:t>
      </w:r>
    </w:p>
    <w:p w14:paraId="02129A3E" w14:textId="77777777" w:rsidR="00571592" w:rsidRDefault="00571592" w:rsidP="00BE6A43">
      <w:pPr>
        <w:pStyle w:val="Brezrazmikov"/>
        <w:rPr>
          <w:lang w:val="sl-SI"/>
        </w:rPr>
      </w:pPr>
    </w:p>
    <w:p w14:paraId="1EB3FC37" w14:textId="77777777" w:rsidR="00BE6A43" w:rsidRDefault="00073C86" w:rsidP="00BE6A43">
      <w:pPr>
        <w:pStyle w:val="Brezrazmikov"/>
        <w:rPr>
          <w:rFonts w:cs="Arial"/>
          <w:szCs w:val="22"/>
          <w:lang w:val="sl-SI"/>
        </w:rPr>
      </w:pPr>
      <w:r w:rsidRPr="00571592">
        <w:rPr>
          <w:rFonts w:cs="Arial"/>
          <w:szCs w:val="22"/>
          <w:lang w:val="sl-SI"/>
        </w:rPr>
        <w:t>S pomočjo</w:t>
      </w:r>
      <w:r w:rsidR="005A6C22" w:rsidRPr="00571592">
        <w:rPr>
          <w:rFonts w:cs="Arial"/>
          <w:szCs w:val="22"/>
          <w:lang w:val="sl-SI"/>
        </w:rPr>
        <w:t xml:space="preserve"> zgoraj zastavljenih vprašanj </w:t>
      </w:r>
      <w:r w:rsidRPr="00571592">
        <w:rPr>
          <w:rFonts w:cs="Arial"/>
          <w:szCs w:val="22"/>
          <w:lang w:val="sl-SI"/>
        </w:rPr>
        <w:t>smo prišli do naslednjih odgovorov, ki jih navajamo spodaj.</w:t>
      </w:r>
    </w:p>
    <w:p w14:paraId="06465691" w14:textId="77777777" w:rsidR="002E0B0F" w:rsidRDefault="002E0B0F" w:rsidP="002E0B0F">
      <w:pPr>
        <w:pStyle w:val="Brezrazmikov"/>
        <w:rPr>
          <w:rFonts w:cs="Arial"/>
          <w:szCs w:val="22"/>
          <w:lang w:val="sl-SI"/>
        </w:rPr>
      </w:pPr>
    </w:p>
    <w:p w14:paraId="65B77331" w14:textId="5C5E0BEA" w:rsidR="002E0B0F" w:rsidRPr="002E0B0F" w:rsidRDefault="002E0B0F" w:rsidP="002E0B0F">
      <w:pPr>
        <w:pStyle w:val="Brezrazmikov"/>
        <w:rPr>
          <w:rFonts w:cs="Arial"/>
          <w:szCs w:val="22"/>
          <w:lang w:val="sl-SI"/>
        </w:rPr>
      </w:pPr>
      <w:r w:rsidRPr="002E0B0F">
        <w:rPr>
          <w:rFonts w:cs="Arial"/>
          <w:szCs w:val="22"/>
          <w:lang w:val="sl-SI"/>
        </w:rPr>
        <w:t xml:space="preserve">MOL </w:t>
      </w:r>
      <w:proofErr w:type="spellStart"/>
      <w:r>
        <w:rPr>
          <w:rFonts w:cs="Arial"/>
          <w:szCs w:val="22"/>
          <w:lang w:val="sl-SI"/>
        </w:rPr>
        <w:t>Slovneija</w:t>
      </w:r>
      <w:proofErr w:type="spellEnd"/>
      <w:r w:rsidRPr="002E0B0F">
        <w:rPr>
          <w:rFonts w:cs="Arial"/>
          <w:szCs w:val="22"/>
          <w:lang w:val="sl-SI"/>
        </w:rPr>
        <w:t xml:space="preserve"> </w:t>
      </w:r>
      <w:proofErr w:type="spellStart"/>
      <w:r w:rsidRPr="002E0B0F">
        <w:rPr>
          <w:rFonts w:cs="Arial"/>
          <w:szCs w:val="22"/>
          <w:lang w:val="sl-SI"/>
        </w:rPr>
        <w:t>d.o.o</w:t>
      </w:r>
      <w:proofErr w:type="spellEnd"/>
      <w:r w:rsidRPr="002E0B0F">
        <w:rPr>
          <w:rFonts w:cs="Arial"/>
          <w:szCs w:val="22"/>
          <w:lang w:val="sl-SI"/>
        </w:rPr>
        <w:t>.</w:t>
      </w:r>
    </w:p>
    <w:p w14:paraId="49CB0F6B" w14:textId="77777777" w:rsidR="002E0B0F" w:rsidRPr="002E0B0F" w:rsidRDefault="002E0B0F" w:rsidP="002E0B0F">
      <w:pPr>
        <w:pStyle w:val="Brezrazmikov"/>
        <w:rPr>
          <w:rFonts w:cs="Arial"/>
          <w:szCs w:val="22"/>
          <w:lang w:val="sl-SI"/>
        </w:rPr>
      </w:pPr>
    </w:p>
    <w:p w14:paraId="0E1B55F0" w14:textId="77777777" w:rsidR="002E0B0F" w:rsidRPr="002E0B0F" w:rsidRDefault="002E0B0F" w:rsidP="002E0B0F">
      <w:pPr>
        <w:pStyle w:val="Brezrazmikov"/>
        <w:rPr>
          <w:rFonts w:cs="Arial"/>
          <w:szCs w:val="22"/>
          <w:lang w:val="sl-SI"/>
        </w:rPr>
      </w:pPr>
      <w:r w:rsidRPr="002E0B0F">
        <w:rPr>
          <w:rFonts w:cs="Arial"/>
          <w:szCs w:val="22"/>
          <w:lang w:val="sl-SI"/>
        </w:rPr>
        <w:t xml:space="preserve">MOL Slovenija </w:t>
      </w:r>
      <w:proofErr w:type="spellStart"/>
      <w:r w:rsidRPr="002E0B0F">
        <w:rPr>
          <w:rFonts w:cs="Arial"/>
          <w:szCs w:val="22"/>
          <w:lang w:val="sl-SI"/>
        </w:rPr>
        <w:t>d.o.o</w:t>
      </w:r>
      <w:proofErr w:type="spellEnd"/>
      <w:r w:rsidRPr="002E0B0F">
        <w:rPr>
          <w:rFonts w:cs="Arial"/>
          <w:szCs w:val="22"/>
          <w:lang w:val="sl-SI"/>
        </w:rPr>
        <w:t>. je članica Skupine MOL, vodilne mednarodne in integrirane naftne ter plinske družbe v Srednji in Vzhodni Evropi z več kot 75-letnimi izkušnjami, ki je s svojimi poslovnimi dejavnostmi prisotna v več kot 30 državah po vsem svetu in zaposluje dinamično ekipo skoraj 25.000 ljudi.</w:t>
      </w:r>
    </w:p>
    <w:p w14:paraId="49BC9867" w14:textId="77777777" w:rsidR="002E0B0F" w:rsidRPr="002E0B0F" w:rsidRDefault="002E0B0F" w:rsidP="002E0B0F">
      <w:pPr>
        <w:pStyle w:val="Brezrazmikov"/>
        <w:rPr>
          <w:rFonts w:cs="Arial"/>
          <w:szCs w:val="22"/>
          <w:lang w:val="sl-SI"/>
        </w:rPr>
      </w:pPr>
    </w:p>
    <w:p w14:paraId="632F7471" w14:textId="77777777" w:rsidR="002E0B0F" w:rsidRPr="002E0B0F" w:rsidRDefault="002E0B0F" w:rsidP="002E0B0F">
      <w:pPr>
        <w:pStyle w:val="Brezrazmikov"/>
        <w:rPr>
          <w:rFonts w:cs="Arial"/>
          <w:szCs w:val="22"/>
          <w:lang w:val="sl-SI"/>
        </w:rPr>
      </w:pPr>
      <w:r w:rsidRPr="002E0B0F">
        <w:rPr>
          <w:rFonts w:cs="Arial"/>
          <w:szCs w:val="22"/>
          <w:lang w:val="sl-SI"/>
        </w:rPr>
        <w:t xml:space="preserve">Kot 100 % podružnica Skupine MOL, je podjetje MOL Slovenija </w:t>
      </w:r>
      <w:proofErr w:type="spellStart"/>
      <w:r w:rsidRPr="002E0B0F">
        <w:rPr>
          <w:rFonts w:cs="Arial"/>
          <w:szCs w:val="22"/>
          <w:lang w:val="sl-SI"/>
        </w:rPr>
        <w:t>d.o.o</w:t>
      </w:r>
      <w:proofErr w:type="spellEnd"/>
      <w:r w:rsidRPr="002E0B0F">
        <w:rPr>
          <w:rFonts w:cs="Arial"/>
          <w:szCs w:val="22"/>
          <w:lang w:val="sl-SI"/>
        </w:rPr>
        <w:t>. prisotno na slovenskem trgu že vse od leta 1996. Glavna dejavnost podjetja je prodaja naftnih derivatov na slovenskem trgu na debelo in drobno.</w:t>
      </w:r>
    </w:p>
    <w:p w14:paraId="2E9308C4" w14:textId="77777777" w:rsidR="002E0B0F" w:rsidRPr="002E0B0F" w:rsidRDefault="002E0B0F" w:rsidP="002E0B0F">
      <w:pPr>
        <w:pStyle w:val="Brezrazmikov"/>
        <w:rPr>
          <w:rFonts w:cs="Arial"/>
          <w:szCs w:val="22"/>
          <w:lang w:val="sl-SI"/>
        </w:rPr>
      </w:pPr>
    </w:p>
    <w:p w14:paraId="59C40864" w14:textId="0FB8B99A" w:rsidR="002E0B0F" w:rsidRPr="002E0B0F" w:rsidRDefault="002E0B0F" w:rsidP="002E0B0F">
      <w:pPr>
        <w:pStyle w:val="Brezrazmikov"/>
        <w:rPr>
          <w:rFonts w:cs="Arial"/>
          <w:szCs w:val="22"/>
          <w:lang w:val="sl-SI"/>
        </w:rPr>
      </w:pPr>
      <w:r>
        <w:rPr>
          <w:rFonts w:cs="Arial"/>
          <w:szCs w:val="22"/>
          <w:lang w:val="sl-SI"/>
        </w:rPr>
        <w:t>Mreža bencinskih servisov</w:t>
      </w:r>
      <w:r w:rsidRPr="002E0B0F">
        <w:rPr>
          <w:rFonts w:cs="Arial"/>
          <w:szCs w:val="22"/>
          <w:lang w:val="sl-SI"/>
        </w:rPr>
        <w:t xml:space="preserve"> MOL </w:t>
      </w:r>
      <w:r>
        <w:rPr>
          <w:rFonts w:cs="Arial"/>
          <w:szCs w:val="22"/>
          <w:lang w:val="sl-SI"/>
        </w:rPr>
        <w:t>v</w:t>
      </w:r>
      <w:r w:rsidRPr="002E0B0F">
        <w:rPr>
          <w:rFonts w:cs="Arial"/>
          <w:szCs w:val="22"/>
          <w:lang w:val="sl-SI"/>
        </w:rPr>
        <w:t xml:space="preserve"> S</w:t>
      </w:r>
      <w:r>
        <w:rPr>
          <w:rFonts w:cs="Arial"/>
          <w:szCs w:val="22"/>
          <w:lang w:val="sl-SI"/>
        </w:rPr>
        <w:t>loveniji</w:t>
      </w:r>
    </w:p>
    <w:p w14:paraId="5082BF37" w14:textId="77777777" w:rsidR="002E0B0F" w:rsidRPr="002E0B0F" w:rsidRDefault="002E0B0F" w:rsidP="002E0B0F">
      <w:pPr>
        <w:pStyle w:val="Brezrazmikov"/>
        <w:rPr>
          <w:rFonts w:cs="Arial"/>
          <w:szCs w:val="22"/>
          <w:lang w:val="sl-SI"/>
        </w:rPr>
      </w:pPr>
    </w:p>
    <w:p w14:paraId="42EE877C" w14:textId="77777777" w:rsidR="002E0B0F" w:rsidRPr="002E0B0F" w:rsidRDefault="002E0B0F" w:rsidP="002E0B0F">
      <w:pPr>
        <w:pStyle w:val="Brezrazmikov"/>
        <w:rPr>
          <w:rFonts w:cs="Arial"/>
          <w:szCs w:val="22"/>
          <w:lang w:val="sl-SI"/>
        </w:rPr>
      </w:pPr>
      <w:r w:rsidRPr="002E0B0F">
        <w:rPr>
          <w:rFonts w:cs="Arial"/>
          <w:szCs w:val="22"/>
          <w:lang w:val="sl-SI"/>
        </w:rPr>
        <w:t xml:space="preserve">Maloprodajna dejavnost podjetja se izvaja preko lastne mreže prodajnih mest, v kateri trenutno deluje 48 prodajnih mest MOL v Sloveniji, kjer lahko stranke opravijo hitre nakupe, poskrbijo za svojega jeklenega konjička ter se osvežijo in okrepčajo z izvrstno kavo v prijetnem ambientu. V letu 2016 smo v podjetju pričeli z implementacijo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koncepta na naših prodajnih mestih.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je s strateškega vidika odgovor na zahteve sodobnega kupca, ki si želi tudi na poti odličen svež obrok in vrhunsko kavo.</w:t>
      </w:r>
    </w:p>
    <w:p w14:paraId="7CE9ED46" w14:textId="77777777" w:rsidR="002E0B0F" w:rsidRPr="002E0B0F" w:rsidRDefault="002E0B0F" w:rsidP="002E0B0F">
      <w:pPr>
        <w:pStyle w:val="Brezrazmikov"/>
        <w:rPr>
          <w:rFonts w:cs="Arial"/>
          <w:szCs w:val="22"/>
          <w:lang w:val="sl-SI"/>
        </w:rPr>
      </w:pPr>
      <w:r w:rsidRPr="002E0B0F">
        <w:rPr>
          <w:rFonts w:cs="Arial"/>
          <w:szCs w:val="22"/>
          <w:lang w:val="sl-SI"/>
        </w:rPr>
        <w:lastRenderedPageBreak/>
        <w:t xml:space="preserve">Koncept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je danes dostopen na številnih bencinskih servisih MOL širom Evrope; na Slovaškem, Češkem, na Madžarskem, v Bosni in Hercegovini, v Srbiji, Romuniji, na Hrvaškem in v Sloveniji. Poleg vrhunske kakovosti se omenjeni koncept osredotoča tudi na pestro ponudbo hrane, kamor se nenehno vključuje veliko sezonske ponudbe ter lokalnih specialitet.</w:t>
      </w:r>
    </w:p>
    <w:p w14:paraId="3540A3F8" w14:textId="77777777" w:rsidR="002E0B0F" w:rsidRPr="002E0B0F" w:rsidRDefault="002E0B0F" w:rsidP="002E0B0F">
      <w:pPr>
        <w:pStyle w:val="Brezrazmikov"/>
        <w:rPr>
          <w:rFonts w:cs="Arial"/>
          <w:szCs w:val="22"/>
          <w:lang w:val="sl-SI"/>
        </w:rPr>
      </w:pPr>
    </w:p>
    <w:p w14:paraId="18599D8C" w14:textId="0BDF3F95" w:rsidR="00AF04ED" w:rsidRDefault="002E0B0F" w:rsidP="002E0B0F">
      <w:pPr>
        <w:pStyle w:val="Brezrazmikov"/>
        <w:rPr>
          <w:rFonts w:cs="Arial"/>
          <w:szCs w:val="22"/>
          <w:lang w:val="sl-SI"/>
        </w:rPr>
      </w:pP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ponuja najboljše trenutke in zadovoljstvo ob čedalje bolj zasedenih vsakdanih - za ljudi na poteh ali tiste, ki se pridejo spočit v čudovit ambient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prodajnih mest.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ponudba vključuje kavo iz vedno sveže mletih kavnih zrn vrhunske kakovosti, posebnost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kave za sabo pa je, da je vedno pripravljena s pravim mlekom. Poleg kave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ponudba vključuje tudi sveže pečene pekovske izdelke, na izbranih prodajnih mestih pa tudi odlične sendviče, sladice, solate, hamburgerje, sveže sokove in </w:t>
      </w:r>
      <w:proofErr w:type="spellStart"/>
      <w:r w:rsidRPr="002E0B0F">
        <w:rPr>
          <w:rFonts w:cs="Arial"/>
          <w:szCs w:val="22"/>
          <w:lang w:val="sl-SI"/>
        </w:rPr>
        <w:t>smoothije</w:t>
      </w:r>
      <w:proofErr w:type="spellEnd"/>
      <w:r w:rsidRPr="002E0B0F">
        <w:rPr>
          <w:rFonts w:cs="Arial"/>
          <w:szCs w:val="22"/>
          <w:lang w:val="sl-SI"/>
        </w:rPr>
        <w:t xml:space="preserve"> ter razne prigrizke. </w:t>
      </w:r>
      <w:proofErr w:type="spellStart"/>
      <w:r w:rsidRPr="002E0B0F">
        <w:rPr>
          <w:rFonts w:cs="Arial"/>
          <w:szCs w:val="22"/>
          <w:lang w:val="sl-SI"/>
        </w:rPr>
        <w:t>Fresh</w:t>
      </w:r>
      <w:proofErr w:type="spellEnd"/>
      <w:r w:rsidRPr="002E0B0F">
        <w:rPr>
          <w:rFonts w:cs="Arial"/>
          <w:szCs w:val="22"/>
          <w:lang w:val="sl-SI"/>
        </w:rPr>
        <w:t xml:space="preserve"> </w:t>
      </w:r>
      <w:proofErr w:type="spellStart"/>
      <w:r w:rsidRPr="002E0B0F">
        <w:rPr>
          <w:rFonts w:cs="Arial"/>
          <w:szCs w:val="22"/>
          <w:lang w:val="sl-SI"/>
        </w:rPr>
        <w:t>Corner</w:t>
      </w:r>
      <w:proofErr w:type="spellEnd"/>
      <w:r w:rsidRPr="002E0B0F">
        <w:rPr>
          <w:rFonts w:cs="Arial"/>
          <w:szCs w:val="22"/>
          <w:lang w:val="sl-SI"/>
        </w:rPr>
        <w:t xml:space="preserve"> ponudba je v različnem obsegu strankam na voljo že na večini prodajnih mest MOL v Sloveniji.</w:t>
      </w:r>
    </w:p>
    <w:p w14:paraId="6177A404" w14:textId="77777777" w:rsidR="00AF04ED" w:rsidRPr="00BE6A43" w:rsidRDefault="00AF04ED" w:rsidP="00BE6A43">
      <w:pPr>
        <w:pStyle w:val="Brezrazmikov"/>
        <w:rPr>
          <w:rFonts w:cs="Arial"/>
          <w:szCs w:val="22"/>
          <w:lang w:val="sl-SI"/>
        </w:rPr>
      </w:pPr>
    </w:p>
    <w:p w14:paraId="4CFC8A68" w14:textId="6FEB321D" w:rsidR="00630F10" w:rsidRPr="00630F10" w:rsidRDefault="00630F10" w:rsidP="00630F10">
      <w:pPr>
        <w:pStyle w:val="Brezrazmikov"/>
        <w:rPr>
          <w:rFonts w:cs="Arial"/>
          <w:szCs w:val="22"/>
          <w:lang w:val="sl-SI"/>
        </w:rPr>
      </w:pPr>
      <w:r>
        <w:rPr>
          <w:rFonts w:cs="Arial"/>
          <w:szCs w:val="22"/>
          <w:lang w:val="sl-SI"/>
        </w:rPr>
        <w:t xml:space="preserve">K točki </w:t>
      </w:r>
      <w:r w:rsidR="00733D2D">
        <w:rPr>
          <w:rFonts w:cs="Arial"/>
          <w:szCs w:val="22"/>
          <w:lang w:val="sl-SI"/>
        </w:rPr>
        <w:t>2</w:t>
      </w:r>
      <w:r>
        <w:rPr>
          <w:rFonts w:cs="Arial"/>
          <w:szCs w:val="22"/>
          <w:lang w:val="sl-SI"/>
        </w:rPr>
        <w:t xml:space="preserve">: </w:t>
      </w:r>
      <w:r w:rsidRPr="00630F10">
        <w:rPr>
          <w:rFonts w:cs="Arial"/>
          <w:szCs w:val="22"/>
          <w:lang w:val="sl-SI"/>
        </w:rPr>
        <w:t xml:space="preserve">Bencinski servis </w:t>
      </w:r>
      <w:r w:rsidR="00D63DC4">
        <w:rPr>
          <w:rFonts w:cs="Arial"/>
          <w:szCs w:val="22"/>
          <w:lang w:val="sl-SI"/>
        </w:rPr>
        <w:t>MOL</w:t>
      </w:r>
      <w:r w:rsidRPr="00630F10">
        <w:rPr>
          <w:rFonts w:cs="Arial"/>
          <w:szCs w:val="22"/>
          <w:lang w:val="sl-SI"/>
        </w:rPr>
        <w:t xml:space="preserve"> si prizadeva razviti raznolik in kakovosten nabor trgovskega blaga, ki bo zadovoljeval potrebe širokega spektra strank. To vključuje:</w:t>
      </w:r>
    </w:p>
    <w:p w14:paraId="0F569273" w14:textId="77D8B905" w:rsidR="00630F10" w:rsidRPr="00630F10" w:rsidRDefault="00630F10" w:rsidP="00630F10">
      <w:pPr>
        <w:pStyle w:val="Brezrazmikov"/>
        <w:numPr>
          <w:ilvl w:val="0"/>
          <w:numId w:val="1"/>
        </w:numPr>
        <w:rPr>
          <w:rFonts w:cs="Arial"/>
          <w:szCs w:val="22"/>
          <w:lang w:val="sl-SI"/>
        </w:rPr>
      </w:pPr>
      <w:r w:rsidRPr="00630F10">
        <w:rPr>
          <w:rFonts w:cs="Arial"/>
          <w:szCs w:val="22"/>
          <w:lang w:val="sl-SI"/>
        </w:rPr>
        <w:t xml:space="preserve">Živila in </w:t>
      </w:r>
      <w:r>
        <w:rPr>
          <w:rFonts w:cs="Arial"/>
          <w:szCs w:val="22"/>
          <w:lang w:val="sl-SI"/>
        </w:rPr>
        <w:t>p</w:t>
      </w:r>
      <w:r w:rsidRPr="00630F10">
        <w:rPr>
          <w:rFonts w:cs="Arial"/>
          <w:szCs w:val="22"/>
          <w:lang w:val="sl-SI"/>
        </w:rPr>
        <w:t>ijače: Razširitev ponudbe svežih izdelkov, prigrizkov, brezalkoholnih in alkoholnih pijač.</w:t>
      </w:r>
    </w:p>
    <w:p w14:paraId="073CF104" w14:textId="2AF0332B" w:rsidR="00630F10" w:rsidRPr="00630F10" w:rsidRDefault="00630F10" w:rsidP="00630F10">
      <w:pPr>
        <w:pStyle w:val="Brezrazmikov"/>
        <w:numPr>
          <w:ilvl w:val="0"/>
          <w:numId w:val="1"/>
        </w:numPr>
        <w:rPr>
          <w:rFonts w:cs="Arial"/>
          <w:szCs w:val="22"/>
          <w:lang w:val="sl-SI"/>
        </w:rPr>
      </w:pPr>
      <w:r w:rsidRPr="00630F10">
        <w:rPr>
          <w:rFonts w:cs="Arial"/>
          <w:szCs w:val="22"/>
          <w:lang w:val="sl-SI"/>
        </w:rPr>
        <w:t xml:space="preserve">Avtomobilske </w:t>
      </w:r>
      <w:r>
        <w:rPr>
          <w:rFonts w:cs="Arial"/>
          <w:szCs w:val="22"/>
          <w:lang w:val="sl-SI"/>
        </w:rPr>
        <w:t>p</w:t>
      </w:r>
      <w:r w:rsidRPr="00630F10">
        <w:rPr>
          <w:rFonts w:cs="Arial"/>
          <w:szCs w:val="22"/>
          <w:lang w:val="sl-SI"/>
        </w:rPr>
        <w:t>otrebščine: Ponudba kakovostnih avtomobilskih dodatkov, olja, tekočin in drugih potrebščin za voznike.</w:t>
      </w:r>
    </w:p>
    <w:p w14:paraId="47F6D283" w14:textId="67370DE6" w:rsidR="00630F10" w:rsidRPr="00630F10" w:rsidRDefault="00630F10" w:rsidP="00630F10">
      <w:pPr>
        <w:pStyle w:val="Brezrazmikov"/>
        <w:numPr>
          <w:ilvl w:val="0"/>
          <w:numId w:val="1"/>
        </w:numPr>
        <w:rPr>
          <w:rFonts w:cs="Arial"/>
          <w:szCs w:val="22"/>
          <w:lang w:val="sl-SI"/>
        </w:rPr>
      </w:pPr>
      <w:r w:rsidRPr="00630F10">
        <w:rPr>
          <w:rFonts w:cs="Arial"/>
          <w:szCs w:val="22"/>
          <w:lang w:val="sl-SI"/>
        </w:rPr>
        <w:t>Darilni Izdelki: Uvedba sezonskih darilnih paketov, spominkov in drugih unikatnih izdelkov.</w:t>
      </w:r>
    </w:p>
    <w:p w14:paraId="225152D9" w14:textId="77777777" w:rsidR="00630F10" w:rsidRDefault="00630F10" w:rsidP="00630F10">
      <w:pPr>
        <w:pStyle w:val="Brezrazmikov"/>
        <w:rPr>
          <w:rFonts w:cs="Arial"/>
          <w:szCs w:val="22"/>
          <w:lang w:val="sl-SI"/>
        </w:rPr>
      </w:pPr>
    </w:p>
    <w:p w14:paraId="62F6BDEF" w14:textId="770BA5A9" w:rsidR="00630F10" w:rsidRPr="00630F10" w:rsidRDefault="00630F10" w:rsidP="00630F10">
      <w:pPr>
        <w:pStyle w:val="Brezrazmikov"/>
        <w:rPr>
          <w:rFonts w:cs="Arial"/>
          <w:szCs w:val="22"/>
          <w:lang w:val="sl-SI"/>
        </w:rPr>
      </w:pPr>
      <w:r w:rsidRPr="00630F10">
        <w:rPr>
          <w:rFonts w:cs="Arial"/>
          <w:szCs w:val="22"/>
          <w:lang w:val="sl-SI"/>
        </w:rPr>
        <w:t>Da bi spodbudili prodajo trgovskega blaga, bodo izvedene ciljane promocije in posebne ponudbe: kot so na primer: članski program zvestobe</w:t>
      </w:r>
      <w:r>
        <w:rPr>
          <w:rFonts w:cs="Arial"/>
          <w:szCs w:val="22"/>
          <w:lang w:val="sl-SI"/>
        </w:rPr>
        <w:t>,</w:t>
      </w:r>
      <w:r w:rsidRPr="00630F10">
        <w:rPr>
          <w:rFonts w:cs="Arial"/>
          <w:szCs w:val="22"/>
          <w:lang w:val="sl-SI"/>
        </w:rPr>
        <w:t xml:space="preserve"> ki vključuje ekskluzivne ponudbe in popuste za člane </w:t>
      </w:r>
      <w:proofErr w:type="spellStart"/>
      <w:r w:rsidRPr="00630F10">
        <w:rPr>
          <w:rFonts w:cs="Arial"/>
          <w:szCs w:val="22"/>
          <w:lang w:val="sl-SI"/>
        </w:rPr>
        <w:t>zvestobnega</w:t>
      </w:r>
      <w:proofErr w:type="spellEnd"/>
      <w:r w:rsidRPr="00630F10">
        <w:rPr>
          <w:rFonts w:cs="Arial"/>
          <w:szCs w:val="22"/>
          <w:lang w:val="sl-SI"/>
        </w:rPr>
        <w:t xml:space="preserve"> programa, ki bodo omogočali dostop do posebnih ugodnosti. Prav tako pa tudi ponuja sezonske ugodnosti in izvajanje raznih promocij kot je sodelovanje z </w:t>
      </w:r>
      <w:r w:rsidR="00703D96">
        <w:rPr>
          <w:rFonts w:cs="Arial"/>
          <w:szCs w:val="22"/>
          <w:lang w:val="sl-SI"/>
        </w:rPr>
        <w:t>A</w:t>
      </w:r>
      <w:r w:rsidRPr="00630F10">
        <w:rPr>
          <w:rFonts w:cs="Arial"/>
          <w:szCs w:val="22"/>
          <w:lang w:val="sl-SI"/>
        </w:rPr>
        <w:t xml:space="preserve">lfa </w:t>
      </w:r>
      <w:r w:rsidR="00703D96" w:rsidRPr="00630F10">
        <w:rPr>
          <w:rFonts w:cs="Arial"/>
          <w:szCs w:val="22"/>
          <w:lang w:val="sl-SI"/>
        </w:rPr>
        <w:t>Romeo</w:t>
      </w:r>
      <w:r w:rsidRPr="00630F10">
        <w:rPr>
          <w:rFonts w:cs="Arial"/>
          <w:szCs w:val="22"/>
          <w:lang w:val="sl-SI"/>
        </w:rPr>
        <w:t xml:space="preserve"> i</w:t>
      </w:r>
      <w:r>
        <w:rPr>
          <w:rFonts w:cs="Arial"/>
          <w:szCs w:val="22"/>
          <w:lang w:val="sl-SI"/>
        </w:rPr>
        <w:t>td.</w:t>
      </w:r>
    </w:p>
    <w:p w14:paraId="4828598A" w14:textId="77777777" w:rsidR="00630F10" w:rsidRDefault="00630F10" w:rsidP="00630F10">
      <w:pPr>
        <w:pStyle w:val="Brezrazmikov"/>
        <w:rPr>
          <w:rFonts w:cs="Arial"/>
          <w:szCs w:val="22"/>
          <w:lang w:val="sl-SI"/>
        </w:rPr>
      </w:pPr>
    </w:p>
    <w:p w14:paraId="2EE16B91" w14:textId="592DABE5" w:rsidR="00630F10" w:rsidRPr="00630F10" w:rsidRDefault="00630F10" w:rsidP="00630F10">
      <w:pPr>
        <w:pStyle w:val="Brezrazmikov"/>
        <w:rPr>
          <w:rFonts w:cs="Arial"/>
          <w:szCs w:val="22"/>
          <w:lang w:val="sl-SI"/>
        </w:rPr>
      </w:pPr>
      <w:r w:rsidRPr="00630F10">
        <w:rPr>
          <w:rFonts w:cs="Arial"/>
          <w:szCs w:val="22"/>
          <w:lang w:val="sl-SI"/>
        </w:rPr>
        <w:t>Vsebina o trgovskem blagu pa so dostopne tudi na spletni strani in mobilni aplikaciji zagotovite informativne vsebine, ki predstavljajo trgovsko blago, njegove lastnosti in prednosti.</w:t>
      </w:r>
    </w:p>
    <w:p w14:paraId="53269E9A" w14:textId="77777777" w:rsidR="00630F10" w:rsidRPr="00630F10" w:rsidRDefault="00630F10" w:rsidP="00630F10">
      <w:pPr>
        <w:pStyle w:val="Brezrazmikov"/>
        <w:rPr>
          <w:rFonts w:cs="Arial"/>
          <w:szCs w:val="22"/>
          <w:lang w:val="sl-SI"/>
        </w:rPr>
      </w:pPr>
    </w:p>
    <w:p w14:paraId="7C60A08A" w14:textId="55599B90" w:rsidR="00630F10" w:rsidRPr="00630F10" w:rsidRDefault="00554D3F" w:rsidP="00630F10">
      <w:pPr>
        <w:pStyle w:val="Brezrazmikov"/>
        <w:rPr>
          <w:rFonts w:cs="Arial"/>
          <w:szCs w:val="22"/>
          <w:lang w:val="sl-SI"/>
        </w:rPr>
      </w:pPr>
      <w:r>
        <w:rPr>
          <w:rFonts w:cs="Arial"/>
          <w:szCs w:val="22"/>
          <w:lang w:val="sl-SI"/>
        </w:rPr>
        <w:t xml:space="preserve">K točki </w:t>
      </w:r>
      <w:r w:rsidR="00733D2D">
        <w:rPr>
          <w:rFonts w:cs="Arial"/>
          <w:szCs w:val="22"/>
          <w:lang w:val="sl-SI"/>
        </w:rPr>
        <w:t>3</w:t>
      </w:r>
      <w:r>
        <w:rPr>
          <w:rFonts w:cs="Arial"/>
          <w:szCs w:val="22"/>
          <w:lang w:val="sl-SI"/>
        </w:rPr>
        <w:t xml:space="preserve">: </w:t>
      </w:r>
      <w:r w:rsidR="00630F10" w:rsidRPr="00630F10">
        <w:rPr>
          <w:rFonts w:cs="Arial"/>
          <w:szCs w:val="22"/>
          <w:lang w:val="sl-SI"/>
        </w:rPr>
        <w:t xml:space="preserve">Bencinski servis </w:t>
      </w:r>
      <w:r w:rsidR="00D63DC4">
        <w:rPr>
          <w:rFonts w:cs="Arial"/>
          <w:szCs w:val="22"/>
          <w:lang w:val="sl-SI"/>
        </w:rPr>
        <w:t>MOL</w:t>
      </w:r>
      <w:r w:rsidR="00630F10" w:rsidRPr="00630F10">
        <w:rPr>
          <w:rFonts w:cs="Arial"/>
          <w:szCs w:val="22"/>
          <w:lang w:val="sl-SI"/>
        </w:rPr>
        <w:t xml:space="preserve"> se osredotoča na zagotavljanje raznolike ponudbe bencina, ki zadovoljuje potrebe različnih strank. To vključuje:</w:t>
      </w:r>
    </w:p>
    <w:p w14:paraId="21FBC51F" w14:textId="0B4ADEDD" w:rsidR="00630F10" w:rsidRPr="00630F10" w:rsidRDefault="00630F10" w:rsidP="00554D3F">
      <w:pPr>
        <w:pStyle w:val="Brezrazmikov"/>
        <w:numPr>
          <w:ilvl w:val="0"/>
          <w:numId w:val="2"/>
        </w:numPr>
        <w:rPr>
          <w:rFonts w:cs="Arial"/>
          <w:szCs w:val="22"/>
          <w:lang w:val="sl-SI"/>
        </w:rPr>
      </w:pPr>
      <w:r w:rsidRPr="00630F10">
        <w:rPr>
          <w:rFonts w:cs="Arial"/>
          <w:szCs w:val="22"/>
          <w:lang w:val="sl-SI"/>
        </w:rPr>
        <w:t xml:space="preserve">Običajni </w:t>
      </w:r>
      <w:r w:rsidR="00554D3F">
        <w:rPr>
          <w:rFonts w:cs="Arial"/>
          <w:szCs w:val="22"/>
          <w:lang w:val="sl-SI"/>
        </w:rPr>
        <w:t>b</w:t>
      </w:r>
      <w:r w:rsidRPr="00630F10">
        <w:rPr>
          <w:rFonts w:cs="Arial"/>
          <w:szCs w:val="22"/>
          <w:lang w:val="sl-SI"/>
        </w:rPr>
        <w:t>encin (95 in 100): Ponudba standardnega bencina z različnimi oktanskimi številkami.</w:t>
      </w:r>
    </w:p>
    <w:p w14:paraId="71C5E3FE" w14:textId="52C225A3" w:rsidR="00554D3F" w:rsidRDefault="00630F10" w:rsidP="00554D3F">
      <w:pPr>
        <w:pStyle w:val="Brezrazmikov"/>
        <w:numPr>
          <w:ilvl w:val="0"/>
          <w:numId w:val="2"/>
        </w:numPr>
        <w:rPr>
          <w:rFonts w:cs="Arial"/>
          <w:szCs w:val="22"/>
          <w:lang w:val="sl-SI"/>
        </w:rPr>
      </w:pPr>
      <w:r w:rsidRPr="00630F10">
        <w:rPr>
          <w:rFonts w:cs="Arial"/>
          <w:szCs w:val="22"/>
          <w:lang w:val="sl-SI"/>
        </w:rPr>
        <w:t xml:space="preserve">Bencin s prilagojenimi dodatki: Ekskluzivna ponudba bencina s čistilnimi dodatki za izboljšano delovanje motorja. Kot ga imamo sedaj in se imenuje </w:t>
      </w:r>
      <w:r w:rsidR="00703D96" w:rsidRPr="00630F10">
        <w:rPr>
          <w:rFonts w:cs="Arial"/>
          <w:szCs w:val="22"/>
          <w:lang w:val="sl-SI"/>
        </w:rPr>
        <w:t>Premium</w:t>
      </w:r>
      <w:r w:rsidRPr="00630F10">
        <w:rPr>
          <w:rFonts w:cs="Arial"/>
          <w:szCs w:val="22"/>
          <w:lang w:val="sl-SI"/>
        </w:rPr>
        <w:t xml:space="preserve"> gorivo. </w:t>
      </w:r>
    </w:p>
    <w:p w14:paraId="587E4209" w14:textId="77777777" w:rsidR="00554D3F" w:rsidRDefault="00554D3F" w:rsidP="00630F10">
      <w:pPr>
        <w:pStyle w:val="Brezrazmikov"/>
        <w:rPr>
          <w:rFonts w:cs="Arial"/>
          <w:szCs w:val="22"/>
          <w:lang w:val="sl-SI"/>
        </w:rPr>
      </w:pPr>
    </w:p>
    <w:p w14:paraId="52C5FAD2" w14:textId="4FC876B1" w:rsidR="00630F10" w:rsidRPr="00630F10" w:rsidRDefault="00630F10" w:rsidP="00630F10">
      <w:pPr>
        <w:pStyle w:val="Brezrazmikov"/>
        <w:rPr>
          <w:rFonts w:cs="Arial"/>
          <w:szCs w:val="22"/>
          <w:lang w:val="sl-SI"/>
        </w:rPr>
      </w:pPr>
      <w:r w:rsidRPr="00630F10">
        <w:rPr>
          <w:rFonts w:cs="Arial"/>
          <w:szCs w:val="22"/>
          <w:lang w:val="sl-SI"/>
        </w:rPr>
        <w:t xml:space="preserve">Zagotoviti moramo tudi jasno predstavitev cen goriva ali na spletni strani, mobilni aplikaciji in na samih bencinskih črpalkah na tablah ki so postavljene pred uvozom na bencinski servis da lahko stranke že od daleč vidijo katera goriva imamo in kakšne so cene. </w:t>
      </w:r>
    </w:p>
    <w:p w14:paraId="34C3AF61" w14:textId="77777777" w:rsidR="00630F10" w:rsidRPr="00630F10" w:rsidRDefault="00630F10" w:rsidP="00630F10">
      <w:pPr>
        <w:pStyle w:val="Brezrazmikov"/>
        <w:rPr>
          <w:rFonts w:cs="Arial"/>
          <w:szCs w:val="22"/>
          <w:lang w:val="sl-SI"/>
        </w:rPr>
      </w:pPr>
    </w:p>
    <w:p w14:paraId="792ACA5A" w14:textId="6195BFA4" w:rsidR="00630F10" w:rsidRPr="00630F10" w:rsidRDefault="00554D3F" w:rsidP="00630F10">
      <w:pPr>
        <w:pStyle w:val="Brezrazmikov"/>
        <w:rPr>
          <w:rFonts w:cs="Arial"/>
          <w:szCs w:val="22"/>
          <w:lang w:val="sl-SI"/>
        </w:rPr>
      </w:pPr>
      <w:r>
        <w:rPr>
          <w:rFonts w:cs="Arial"/>
          <w:szCs w:val="22"/>
          <w:lang w:val="sl-SI"/>
        </w:rPr>
        <w:t xml:space="preserve">K točki </w:t>
      </w:r>
      <w:r w:rsidR="00733D2D">
        <w:rPr>
          <w:rFonts w:cs="Arial"/>
          <w:szCs w:val="22"/>
          <w:lang w:val="sl-SI"/>
        </w:rPr>
        <w:t>4</w:t>
      </w:r>
      <w:r>
        <w:rPr>
          <w:rFonts w:cs="Arial"/>
          <w:szCs w:val="22"/>
          <w:lang w:val="sl-SI"/>
        </w:rPr>
        <w:t xml:space="preserve">: </w:t>
      </w:r>
      <w:r w:rsidR="00630F10" w:rsidRPr="00630F10">
        <w:rPr>
          <w:rFonts w:cs="Arial"/>
          <w:szCs w:val="22"/>
          <w:lang w:val="sl-SI"/>
        </w:rPr>
        <w:t>Na bencinskem servisu je prav tako možno kupiti plin</w:t>
      </w:r>
      <w:r>
        <w:rPr>
          <w:rFonts w:cs="Arial"/>
          <w:szCs w:val="22"/>
          <w:lang w:val="sl-SI"/>
        </w:rPr>
        <w:t>,</w:t>
      </w:r>
      <w:r w:rsidR="00630F10" w:rsidRPr="00630F10">
        <w:rPr>
          <w:rFonts w:cs="Arial"/>
          <w:szCs w:val="22"/>
          <w:lang w:val="sl-SI"/>
        </w:rPr>
        <w:t xml:space="preserve"> saj imamo ponudbo tako za navaden butan kot tudi propan</w:t>
      </w:r>
      <w:r>
        <w:rPr>
          <w:rFonts w:cs="Arial"/>
          <w:szCs w:val="22"/>
          <w:lang w:val="sl-SI"/>
        </w:rPr>
        <w:t>. Kupci</w:t>
      </w:r>
      <w:r w:rsidR="00630F10" w:rsidRPr="00630F10">
        <w:rPr>
          <w:rFonts w:cs="Arial"/>
          <w:szCs w:val="22"/>
          <w:lang w:val="sl-SI"/>
        </w:rPr>
        <w:t xml:space="preserve"> imajo tudi možnost menjave plinske bombe prazno za novo</w:t>
      </w:r>
      <w:r>
        <w:rPr>
          <w:rFonts w:cs="Arial"/>
          <w:szCs w:val="22"/>
          <w:lang w:val="sl-SI"/>
        </w:rPr>
        <w:t>.</w:t>
      </w:r>
      <w:r w:rsidR="00630F10" w:rsidRPr="00630F10">
        <w:rPr>
          <w:rFonts w:cs="Arial"/>
          <w:szCs w:val="22"/>
          <w:lang w:val="sl-SI"/>
        </w:rPr>
        <w:t xml:space="preserve"> </w:t>
      </w:r>
      <w:r>
        <w:rPr>
          <w:rFonts w:cs="Arial"/>
          <w:szCs w:val="22"/>
          <w:lang w:val="sl-SI"/>
        </w:rPr>
        <w:t>T</w:t>
      </w:r>
      <w:r w:rsidR="00630F10" w:rsidRPr="00630F10">
        <w:rPr>
          <w:rFonts w:cs="Arial"/>
          <w:szCs w:val="22"/>
          <w:lang w:val="sl-SI"/>
        </w:rPr>
        <w:t>o je lahko tudi dobra tržna niša za pridobitev novih strank</w:t>
      </w:r>
      <w:r>
        <w:rPr>
          <w:rFonts w:cs="Arial"/>
          <w:szCs w:val="22"/>
          <w:lang w:val="sl-SI"/>
        </w:rPr>
        <w:t>,</w:t>
      </w:r>
      <w:r w:rsidR="00630F10" w:rsidRPr="00630F10">
        <w:rPr>
          <w:rFonts w:cs="Arial"/>
          <w:szCs w:val="22"/>
          <w:lang w:val="sl-SI"/>
        </w:rPr>
        <w:t xml:space="preserve"> saj jim olajšamo pot in tudi možnost</w:t>
      </w:r>
      <w:r>
        <w:rPr>
          <w:rFonts w:cs="Arial"/>
          <w:szCs w:val="22"/>
          <w:lang w:val="sl-SI"/>
        </w:rPr>
        <w:t>,</w:t>
      </w:r>
      <w:r w:rsidR="00630F10" w:rsidRPr="00630F10">
        <w:rPr>
          <w:rFonts w:cs="Arial"/>
          <w:szCs w:val="22"/>
          <w:lang w:val="sl-SI"/>
        </w:rPr>
        <w:t xml:space="preserve"> da imajo vedno</w:t>
      </w:r>
      <w:r>
        <w:rPr>
          <w:rFonts w:cs="Arial"/>
          <w:szCs w:val="22"/>
          <w:lang w:val="sl-SI"/>
        </w:rPr>
        <w:t>,</w:t>
      </w:r>
      <w:r w:rsidR="00630F10" w:rsidRPr="00630F10">
        <w:rPr>
          <w:rFonts w:cs="Arial"/>
          <w:szCs w:val="22"/>
          <w:lang w:val="sl-SI"/>
        </w:rPr>
        <w:t xml:space="preserve"> ko potrebujejo novo plinsko bom</w:t>
      </w:r>
      <w:r>
        <w:rPr>
          <w:rFonts w:cs="Arial"/>
          <w:szCs w:val="22"/>
          <w:lang w:val="sl-SI"/>
        </w:rPr>
        <w:t>b</w:t>
      </w:r>
      <w:r w:rsidR="00630F10" w:rsidRPr="00630F10">
        <w:rPr>
          <w:rFonts w:cs="Arial"/>
          <w:szCs w:val="22"/>
          <w:lang w:val="sl-SI"/>
        </w:rPr>
        <w:t>o</w:t>
      </w:r>
      <w:r>
        <w:rPr>
          <w:rFonts w:cs="Arial"/>
          <w:szCs w:val="22"/>
          <w:lang w:val="sl-SI"/>
        </w:rPr>
        <w:t>,</w:t>
      </w:r>
      <w:r w:rsidR="00630F10" w:rsidRPr="00630F10">
        <w:rPr>
          <w:rFonts w:cs="Arial"/>
          <w:szCs w:val="22"/>
          <w:lang w:val="sl-SI"/>
        </w:rPr>
        <w:t xml:space="preserve"> </w:t>
      </w:r>
      <w:r>
        <w:rPr>
          <w:rFonts w:cs="Arial"/>
          <w:szCs w:val="22"/>
          <w:lang w:val="sl-SI"/>
        </w:rPr>
        <w:t xml:space="preserve">da </w:t>
      </w:r>
      <w:r w:rsidR="00630F10" w:rsidRPr="00630F10">
        <w:rPr>
          <w:rFonts w:cs="Arial"/>
          <w:szCs w:val="22"/>
          <w:lang w:val="sl-SI"/>
        </w:rPr>
        <w:t>j</w:t>
      </w:r>
      <w:r>
        <w:rPr>
          <w:rFonts w:cs="Arial"/>
          <w:szCs w:val="22"/>
          <w:lang w:val="sl-SI"/>
        </w:rPr>
        <w:t>e le-ta na voljo</w:t>
      </w:r>
      <w:r w:rsidR="00630F10" w:rsidRPr="00630F10">
        <w:rPr>
          <w:rFonts w:cs="Arial"/>
          <w:szCs w:val="22"/>
          <w:lang w:val="sl-SI"/>
        </w:rPr>
        <w:t xml:space="preserve"> in se hkrati znebijo prazne. Prostor za plin je vidno označen</w:t>
      </w:r>
      <w:r>
        <w:rPr>
          <w:rFonts w:cs="Arial"/>
          <w:szCs w:val="22"/>
          <w:lang w:val="sl-SI"/>
        </w:rPr>
        <w:t>,</w:t>
      </w:r>
      <w:r w:rsidR="00630F10" w:rsidRPr="00630F10">
        <w:rPr>
          <w:rFonts w:cs="Arial"/>
          <w:szCs w:val="22"/>
          <w:lang w:val="sl-SI"/>
        </w:rPr>
        <w:t xml:space="preserve"> da lahko vse stranke vidijo</w:t>
      </w:r>
      <w:r>
        <w:rPr>
          <w:rFonts w:cs="Arial"/>
          <w:szCs w:val="22"/>
          <w:lang w:val="sl-SI"/>
        </w:rPr>
        <w:t>,</w:t>
      </w:r>
      <w:r w:rsidR="00630F10" w:rsidRPr="00630F10">
        <w:rPr>
          <w:rFonts w:cs="Arial"/>
          <w:szCs w:val="22"/>
          <w:lang w:val="sl-SI"/>
        </w:rPr>
        <w:t xml:space="preserve"> da imamo tudi to v ponudbi. Paziti </w:t>
      </w:r>
      <w:r>
        <w:rPr>
          <w:rFonts w:cs="Arial"/>
          <w:szCs w:val="22"/>
          <w:lang w:val="sl-SI"/>
        </w:rPr>
        <w:t>je treba,</w:t>
      </w:r>
      <w:r w:rsidR="00630F10" w:rsidRPr="00630F10">
        <w:rPr>
          <w:rFonts w:cs="Arial"/>
          <w:szCs w:val="22"/>
          <w:lang w:val="sl-SI"/>
        </w:rPr>
        <w:t xml:space="preserve"> da </w:t>
      </w:r>
      <w:r>
        <w:rPr>
          <w:rFonts w:cs="Arial"/>
          <w:szCs w:val="22"/>
          <w:lang w:val="sl-SI"/>
        </w:rPr>
        <w:t xml:space="preserve">se </w:t>
      </w:r>
      <w:r w:rsidR="00630F10" w:rsidRPr="00630F10">
        <w:rPr>
          <w:rFonts w:cs="Arial"/>
          <w:szCs w:val="22"/>
          <w:lang w:val="sl-SI"/>
        </w:rPr>
        <w:t>redno spremljamo cene</w:t>
      </w:r>
      <w:r>
        <w:rPr>
          <w:rFonts w:cs="Arial"/>
          <w:szCs w:val="22"/>
          <w:lang w:val="sl-SI"/>
        </w:rPr>
        <w:t>,</w:t>
      </w:r>
      <w:r w:rsidR="00630F10" w:rsidRPr="00630F10">
        <w:rPr>
          <w:rFonts w:cs="Arial"/>
          <w:szCs w:val="22"/>
          <w:lang w:val="sl-SI"/>
        </w:rPr>
        <w:t xml:space="preserve"> da lahko </w:t>
      </w:r>
      <w:r>
        <w:rPr>
          <w:rFonts w:cs="Arial"/>
          <w:szCs w:val="22"/>
          <w:lang w:val="sl-SI"/>
        </w:rPr>
        <w:t xml:space="preserve">firma </w:t>
      </w:r>
      <w:r w:rsidR="00630F10" w:rsidRPr="00630F10">
        <w:rPr>
          <w:rFonts w:cs="Arial"/>
          <w:szCs w:val="22"/>
          <w:lang w:val="sl-SI"/>
        </w:rPr>
        <w:t xml:space="preserve">konkurira z </w:t>
      </w:r>
      <w:r>
        <w:rPr>
          <w:rFonts w:cs="Arial"/>
          <w:szCs w:val="22"/>
          <w:lang w:val="sl-SI"/>
        </w:rPr>
        <w:t>ostalimi konkurenti.</w:t>
      </w:r>
      <w:r w:rsidR="00630F10" w:rsidRPr="00630F10">
        <w:rPr>
          <w:rFonts w:cs="Arial"/>
          <w:szCs w:val="22"/>
          <w:lang w:val="sl-SI"/>
        </w:rPr>
        <w:t xml:space="preserve"> </w:t>
      </w:r>
      <w:r>
        <w:rPr>
          <w:rFonts w:cs="Arial"/>
          <w:szCs w:val="22"/>
          <w:lang w:val="sl-SI"/>
        </w:rPr>
        <w:t>Da je vedno</w:t>
      </w:r>
      <w:r w:rsidR="00630F10" w:rsidRPr="00630F10">
        <w:rPr>
          <w:rFonts w:cs="Arial"/>
          <w:szCs w:val="22"/>
          <w:lang w:val="sl-SI"/>
        </w:rPr>
        <w:t xml:space="preserve"> zalog</w:t>
      </w:r>
      <w:r>
        <w:rPr>
          <w:rFonts w:cs="Arial"/>
          <w:szCs w:val="22"/>
          <w:lang w:val="sl-SI"/>
        </w:rPr>
        <w:t>a,</w:t>
      </w:r>
      <w:r w:rsidR="00630F10" w:rsidRPr="00630F10">
        <w:rPr>
          <w:rFonts w:cs="Arial"/>
          <w:szCs w:val="22"/>
          <w:lang w:val="sl-SI"/>
        </w:rPr>
        <w:t xml:space="preserve"> </w:t>
      </w:r>
      <w:r>
        <w:rPr>
          <w:rFonts w:cs="Arial"/>
          <w:szCs w:val="22"/>
          <w:lang w:val="sl-SI"/>
        </w:rPr>
        <w:t>je potrebno</w:t>
      </w:r>
      <w:r w:rsidR="00630F10" w:rsidRPr="00630F10">
        <w:rPr>
          <w:rFonts w:cs="Arial"/>
          <w:szCs w:val="22"/>
          <w:lang w:val="sl-SI"/>
        </w:rPr>
        <w:t xml:space="preserve"> sodelova</w:t>
      </w:r>
      <w:r>
        <w:rPr>
          <w:rFonts w:cs="Arial"/>
          <w:szCs w:val="22"/>
          <w:lang w:val="sl-SI"/>
        </w:rPr>
        <w:t>nje</w:t>
      </w:r>
      <w:r w:rsidR="00630F10" w:rsidRPr="00630F10">
        <w:rPr>
          <w:rFonts w:cs="Arial"/>
          <w:szCs w:val="22"/>
          <w:lang w:val="sl-SI"/>
        </w:rPr>
        <w:t xml:space="preserve"> z dobavitelji</w:t>
      </w:r>
      <w:r>
        <w:rPr>
          <w:rFonts w:cs="Arial"/>
          <w:szCs w:val="22"/>
          <w:lang w:val="sl-SI"/>
        </w:rPr>
        <w:t>,</w:t>
      </w:r>
      <w:r w:rsidR="00630F10" w:rsidRPr="00630F10">
        <w:rPr>
          <w:rFonts w:cs="Arial"/>
          <w:szCs w:val="22"/>
          <w:lang w:val="sl-SI"/>
        </w:rPr>
        <w:t xml:space="preserve"> da pravi čas dob</w:t>
      </w:r>
      <w:r>
        <w:rPr>
          <w:rFonts w:cs="Arial"/>
          <w:szCs w:val="22"/>
          <w:lang w:val="sl-SI"/>
        </w:rPr>
        <w:t>avijo</w:t>
      </w:r>
      <w:r w:rsidR="00630F10" w:rsidRPr="00630F10">
        <w:rPr>
          <w:rFonts w:cs="Arial"/>
          <w:szCs w:val="22"/>
          <w:lang w:val="sl-SI"/>
        </w:rPr>
        <w:t xml:space="preserve"> nove plinske bombe</w:t>
      </w:r>
      <w:r w:rsidR="0029768B">
        <w:rPr>
          <w:rFonts w:cs="Arial"/>
          <w:szCs w:val="22"/>
          <w:lang w:val="sl-SI"/>
        </w:rPr>
        <w:t>.</w:t>
      </w:r>
    </w:p>
    <w:p w14:paraId="79A1D5C1" w14:textId="02875741" w:rsidR="00630F10" w:rsidRDefault="00630F10" w:rsidP="00630F10">
      <w:pPr>
        <w:pStyle w:val="Brezrazmikov"/>
        <w:rPr>
          <w:rFonts w:cs="Arial"/>
          <w:szCs w:val="22"/>
          <w:lang w:val="sl-SI"/>
        </w:rPr>
      </w:pPr>
    </w:p>
    <w:p w14:paraId="476D7CEC" w14:textId="370E614A" w:rsidR="00630F10" w:rsidRDefault="0029768B" w:rsidP="00630F10">
      <w:pPr>
        <w:pStyle w:val="Brezrazmikov"/>
        <w:rPr>
          <w:rFonts w:cs="Arial"/>
          <w:szCs w:val="22"/>
          <w:lang w:val="sl-SI"/>
        </w:rPr>
      </w:pPr>
      <w:r>
        <w:rPr>
          <w:rFonts w:cs="Arial"/>
          <w:szCs w:val="22"/>
          <w:lang w:val="sl-SI"/>
        </w:rPr>
        <w:t xml:space="preserve">K točki </w:t>
      </w:r>
      <w:r w:rsidR="00733D2D">
        <w:rPr>
          <w:rFonts w:cs="Arial"/>
          <w:szCs w:val="22"/>
          <w:lang w:val="sl-SI"/>
        </w:rPr>
        <w:t>5</w:t>
      </w:r>
      <w:r>
        <w:rPr>
          <w:rFonts w:cs="Arial"/>
          <w:szCs w:val="22"/>
          <w:lang w:val="sl-SI"/>
        </w:rPr>
        <w:t xml:space="preserve">: </w:t>
      </w:r>
      <w:r w:rsidR="00630F10" w:rsidRPr="00630F10">
        <w:rPr>
          <w:rFonts w:cs="Arial"/>
          <w:szCs w:val="22"/>
          <w:lang w:val="sl-SI"/>
        </w:rPr>
        <w:t>Pri politiki cen je pomembno</w:t>
      </w:r>
      <w:r>
        <w:rPr>
          <w:rFonts w:cs="Arial"/>
          <w:szCs w:val="22"/>
          <w:lang w:val="sl-SI"/>
        </w:rPr>
        <w:t>,</w:t>
      </w:r>
      <w:r w:rsidR="00630F10" w:rsidRPr="00630F10">
        <w:rPr>
          <w:rFonts w:cs="Arial"/>
          <w:szCs w:val="22"/>
          <w:lang w:val="sl-SI"/>
        </w:rPr>
        <w:t xml:space="preserve"> da </w:t>
      </w:r>
      <w:r>
        <w:rPr>
          <w:rFonts w:cs="Arial"/>
          <w:szCs w:val="22"/>
          <w:lang w:val="sl-SI"/>
        </w:rPr>
        <w:t xml:space="preserve">se </w:t>
      </w:r>
      <w:r w:rsidR="00630F10" w:rsidRPr="00630F10">
        <w:rPr>
          <w:rFonts w:cs="Arial"/>
          <w:szCs w:val="22"/>
          <w:lang w:val="sl-SI"/>
        </w:rPr>
        <w:t>postavi stabiln</w:t>
      </w:r>
      <w:r>
        <w:rPr>
          <w:rFonts w:cs="Arial"/>
          <w:szCs w:val="22"/>
          <w:lang w:val="sl-SI"/>
        </w:rPr>
        <w:t>a</w:t>
      </w:r>
      <w:r w:rsidR="00630F10" w:rsidRPr="00630F10">
        <w:rPr>
          <w:rFonts w:cs="Arial"/>
          <w:szCs w:val="22"/>
          <w:lang w:val="sl-SI"/>
        </w:rPr>
        <w:t xml:space="preserve"> cenovn</w:t>
      </w:r>
      <w:r>
        <w:rPr>
          <w:rFonts w:cs="Arial"/>
          <w:szCs w:val="22"/>
          <w:lang w:val="sl-SI"/>
        </w:rPr>
        <w:t>a</w:t>
      </w:r>
      <w:r w:rsidR="00630F10" w:rsidRPr="00630F10">
        <w:rPr>
          <w:rFonts w:cs="Arial"/>
          <w:szCs w:val="22"/>
          <w:lang w:val="sl-SI"/>
        </w:rPr>
        <w:t xml:space="preserve"> politik</w:t>
      </w:r>
      <w:r>
        <w:rPr>
          <w:rFonts w:cs="Arial"/>
          <w:szCs w:val="22"/>
          <w:lang w:val="sl-SI"/>
        </w:rPr>
        <w:t>a</w:t>
      </w:r>
      <w:r w:rsidR="00630F10" w:rsidRPr="00630F10">
        <w:rPr>
          <w:rFonts w:cs="Arial"/>
          <w:szCs w:val="22"/>
          <w:lang w:val="sl-SI"/>
        </w:rPr>
        <w:t xml:space="preserve">, ki zagotavlja predvidljivost za stranke. </w:t>
      </w:r>
      <w:r>
        <w:rPr>
          <w:rFonts w:cs="Arial"/>
          <w:szCs w:val="22"/>
          <w:lang w:val="sl-SI"/>
        </w:rPr>
        <w:t>Treba</w:t>
      </w:r>
      <w:r w:rsidR="00630F10" w:rsidRPr="00630F10">
        <w:rPr>
          <w:rFonts w:cs="Arial"/>
          <w:szCs w:val="22"/>
          <w:lang w:val="sl-SI"/>
        </w:rPr>
        <w:t xml:space="preserve"> </w:t>
      </w:r>
      <w:r>
        <w:rPr>
          <w:rFonts w:cs="Arial"/>
          <w:szCs w:val="22"/>
          <w:lang w:val="sl-SI"/>
        </w:rPr>
        <w:t xml:space="preserve">je </w:t>
      </w:r>
      <w:r w:rsidR="00630F10" w:rsidRPr="00630F10">
        <w:rPr>
          <w:rFonts w:cs="Arial"/>
          <w:szCs w:val="22"/>
          <w:lang w:val="sl-SI"/>
        </w:rPr>
        <w:t>spremlja</w:t>
      </w:r>
      <w:r>
        <w:rPr>
          <w:rFonts w:cs="Arial"/>
          <w:szCs w:val="22"/>
          <w:lang w:val="sl-SI"/>
        </w:rPr>
        <w:t>ti</w:t>
      </w:r>
      <w:r w:rsidR="00630F10" w:rsidRPr="00630F10">
        <w:rPr>
          <w:rFonts w:cs="Arial"/>
          <w:szCs w:val="22"/>
          <w:lang w:val="sl-SI"/>
        </w:rPr>
        <w:t xml:space="preserve"> konkurenčne cene in jih prilagaja</w:t>
      </w:r>
      <w:r>
        <w:rPr>
          <w:rFonts w:cs="Arial"/>
          <w:szCs w:val="22"/>
          <w:lang w:val="sl-SI"/>
        </w:rPr>
        <w:t>ti,</w:t>
      </w:r>
      <w:r w:rsidR="00630F10" w:rsidRPr="00630F10">
        <w:rPr>
          <w:rFonts w:cs="Arial"/>
          <w:szCs w:val="22"/>
          <w:lang w:val="sl-SI"/>
        </w:rPr>
        <w:t xml:space="preserve"> da ostanejo konkurenčne na trgu. Pomembna je tudi sama diferenciacija za različne segmente kar pomeni</w:t>
      </w:r>
      <w:r>
        <w:rPr>
          <w:rFonts w:cs="Arial"/>
          <w:szCs w:val="22"/>
          <w:lang w:val="sl-SI"/>
        </w:rPr>
        <w:t>,</w:t>
      </w:r>
      <w:r w:rsidR="00630F10" w:rsidRPr="00630F10">
        <w:rPr>
          <w:rFonts w:cs="Arial"/>
          <w:szCs w:val="22"/>
          <w:lang w:val="sl-SI"/>
        </w:rPr>
        <w:t xml:space="preserve"> da </w:t>
      </w:r>
      <w:r>
        <w:rPr>
          <w:rFonts w:cs="Arial"/>
          <w:szCs w:val="22"/>
          <w:lang w:val="sl-SI"/>
        </w:rPr>
        <w:t xml:space="preserve">se </w:t>
      </w:r>
      <w:r w:rsidR="00630F10" w:rsidRPr="00630F10">
        <w:rPr>
          <w:rFonts w:cs="Arial"/>
          <w:szCs w:val="22"/>
          <w:lang w:val="sl-SI"/>
        </w:rPr>
        <w:t>prilagaja cenovn</w:t>
      </w:r>
      <w:r>
        <w:rPr>
          <w:rFonts w:cs="Arial"/>
          <w:szCs w:val="22"/>
          <w:lang w:val="sl-SI"/>
        </w:rPr>
        <w:t>a</w:t>
      </w:r>
      <w:r w:rsidR="00630F10" w:rsidRPr="00630F10">
        <w:rPr>
          <w:rFonts w:cs="Arial"/>
          <w:szCs w:val="22"/>
          <w:lang w:val="sl-SI"/>
        </w:rPr>
        <w:t xml:space="preserve"> politik</w:t>
      </w:r>
      <w:r>
        <w:rPr>
          <w:rFonts w:cs="Arial"/>
          <w:szCs w:val="22"/>
          <w:lang w:val="sl-SI"/>
        </w:rPr>
        <w:t>a</w:t>
      </w:r>
      <w:r w:rsidR="00630F10" w:rsidRPr="00630F10">
        <w:rPr>
          <w:rFonts w:cs="Arial"/>
          <w:szCs w:val="22"/>
          <w:lang w:val="sl-SI"/>
        </w:rPr>
        <w:t xml:space="preserve"> glede na ciljne skupine in njihove želje ter preference</w:t>
      </w:r>
      <w:r>
        <w:rPr>
          <w:rFonts w:cs="Arial"/>
          <w:szCs w:val="22"/>
          <w:lang w:val="sl-SI"/>
        </w:rPr>
        <w:t>.</w:t>
      </w:r>
      <w:r w:rsidR="00630F10" w:rsidRPr="00630F10">
        <w:rPr>
          <w:rFonts w:cs="Arial"/>
          <w:szCs w:val="22"/>
          <w:lang w:val="sl-SI"/>
        </w:rPr>
        <w:t xml:space="preserve"> Pri politiki cen </w:t>
      </w:r>
      <w:r>
        <w:rPr>
          <w:rFonts w:cs="Arial"/>
          <w:szCs w:val="22"/>
          <w:lang w:val="sl-SI"/>
        </w:rPr>
        <w:t xml:space="preserve">se </w:t>
      </w:r>
      <w:r w:rsidR="00630F10" w:rsidRPr="00630F10">
        <w:rPr>
          <w:rFonts w:cs="Arial"/>
          <w:szCs w:val="22"/>
          <w:lang w:val="sl-SI"/>
        </w:rPr>
        <w:t xml:space="preserve">lahko </w:t>
      </w:r>
      <w:r>
        <w:rPr>
          <w:rFonts w:cs="Arial"/>
          <w:szCs w:val="22"/>
          <w:lang w:val="sl-SI"/>
        </w:rPr>
        <w:t>oblikujejo</w:t>
      </w:r>
      <w:r w:rsidR="00630F10" w:rsidRPr="00630F10">
        <w:rPr>
          <w:rFonts w:cs="Arial"/>
          <w:szCs w:val="22"/>
          <w:lang w:val="sl-SI"/>
        </w:rPr>
        <w:t xml:space="preserve"> ponudbe ali pa uvaja paketn</w:t>
      </w:r>
      <w:r>
        <w:rPr>
          <w:rFonts w:cs="Arial"/>
          <w:szCs w:val="22"/>
          <w:lang w:val="sl-SI"/>
        </w:rPr>
        <w:t>e</w:t>
      </w:r>
      <w:r w:rsidR="00630F10" w:rsidRPr="00630F10">
        <w:rPr>
          <w:rFonts w:cs="Arial"/>
          <w:szCs w:val="22"/>
          <w:lang w:val="sl-SI"/>
        </w:rPr>
        <w:t xml:space="preserve"> ponudb</w:t>
      </w:r>
      <w:r>
        <w:rPr>
          <w:rFonts w:cs="Arial"/>
          <w:szCs w:val="22"/>
          <w:lang w:val="sl-SI"/>
        </w:rPr>
        <w:t>e,</w:t>
      </w:r>
      <w:r w:rsidR="00630F10" w:rsidRPr="00630F10">
        <w:rPr>
          <w:rFonts w:cs="Arial"/>
          <w:szCs w:val="22"/>
          <w:lang w:val="sl-SI"/>
        </w:rPr>
        <w:t xml:space="preserve"> ki omogoča</w:t>
      </w:r>
      <w:r>
        <w:rPr>
          <w:rFonts w:cs="Arial"/>
          <w:szCs w:val="22"/>
          <w:lang w:val="sl-SI"/>
        </w:rPr>
        <w:t>jo</w:t>
      </w:r>
      <w:r w:rsidR="00630F10" w:rsidRPr="00630F10">
        <w:rPr>
          <w:rFonts w:cs="Arial"/>
          <w:szCs w:val="22"/>
          <w:lang w:val="sl-SI"/>
        </w:rPr>
        <w:t xml:space="preserve"> strankam</w:t>
      </w:r>
      <w:r>
        <w:rPr>
          <w:rFonts w:cs="Arial"/>
          <w:szCs w:val="22"/>
          <w:lang w:val="sl-SI"/>
        </w:rPr>
        <w:t>,</w:t>
      </w:r>
      <w:r w:rsidR="00630F10" w:rsidRPr="00630F10">
        <w:rPr>
          <w:rFonts w:cs="Arial"/>
          <w:szCs w:val="22"/>
          <w:lang w:val="sl-SI"/>
        </w:rPr>
        <w:t xml:space="preserve"> da izkoristijo različne storitve po ugodnih cenah. Politika cen vključuje tudi spremljanje tržnih trendov, vključno s spremembami cen konkurence in hitro prilagajanje politike cen</w:t>
      </w:r>
      <w:r>
        <w:rPr>
          <w:rFonts w:cs="Arial"/>
          <w:szCs w:val="22"/>
          <w:lang w:val="sl-SI"/>
        </w:rPr>
        <w:t>. Cene se tudi prilagajajo</w:t>
      </w:r>
      <w:r w:rsidR="00630F10" w:rsidRPr="00630F10">
        <w:rPr>
          <w:rFonts w:cs="Arial"/>
          <w:szCs w:val="22"/>
          <w:lang w:val="sl-SI"/>
        </w:rPr>
        <w:t xml:space="preserve"> glede na sezonske spremembe povpraševanja. Pomembna pa je tudi sama preglednost cen</w:t>
      </w:r>
      <w:r>
        <w:rPr>
          <w:rFonts w:cs="Arial"/>
          <w:szCs w:val="22"/>
          <w:lang w:val="sl-SI"/>
        </w:rPr>
        <w:t>.</w:t>
      </w:r>
      <w:r w:rsidR="00630F10" w:rsidRPr="00630F10">
        <w:rPr>
          <w:rFonts w:cs="Arial"/>
          <w:szCs w:val="22"/>
          <w:lang w:val="sl-SI"/>
        </w:rPr>
        <w:t xml:space="preserve"> </w:t>
      </w:r>
      <w:r>
        <w:rPr>
          <w:rFonts w:cs="Arial"/>
          <w:szCs w:val="22"/>
          <w:lang w:val="sl-SI"/>
        </w:rPr>
        <w:t>Ena izmed možnosti je</w:t>
      </w:r>
      <w:r w:rsidR="00630F10" w:rsidRPr="00630F10">
        <w:rPr>
          <w:rFonts w:cs="Arial"/>
          <w:szCs w:val="22"/>
          <w:lang w:val="sl-SI"/>
        </w:rPr>
        <w:t xml:space="preserve"> spletna predstavitev </w:t>
      </w:r>
      <w:r>
        <w:rPr>
          <w:rFonts w:cs="Arial"/>
          <w:szCs w:val="22"/>
          <w:lang w:val="sl-SI"/>
        </w:rPr>
        <w:t>npr.</w:t>
      </w:r>
      <w:r w:rsidR="00630F10" w:rsidRPr="00630F10">
        <w:rPr>
          <w:rFonts w:cs="Arial"/>
          <w:szCs w:val="22"/>
          <w:lang w:val="sl-SI"/>
        </w:rPr>
        <w:t xml:space="preserve"> jasne predstavitve cen v mobilni aplikaciji</w:t>
      </w:r>
      <w:r>
        <w:rPr>
          <w:rFonts w:cs="Arial"/>
          <w:szCs w:val="22"/>
          <w:lang w:val="sl-SI"/>
        </w:rPr>
        <w:t>.</w:t>
      </w:r>
      <w:r w:rsidR="00630F10" w:rsidRPr="00630F10">
        <w:rPr>
          <w:rFonts w:cs="Arial"/>
          <w:szCs w:val="22"/>
          <w:lang w:val="sl-SI"/>
        </w:rPr>
        <w:t xml:space="preserve"> </w:t>
      </w:r>
      <w:r>
        <w:rPr>
          <w:rFonts w:cs="Arial"/>
          <w:szCs w:val="22"/>
          <w:lang w:val="sl-SI"/>
        </w:rPr>
        <w:t>Pomembna je tudi</w:t>
      </w:r>
      <w:r w:rsidR="00630F10" w:rsidRPr="00630F10">
        <w:rPr>
          <w:rFonts w:cs="Arial"/>
          <w:szCs w:val="22"/>
          <w:lang w:val="sl-SI"/>
        </w:rPr>
        <w:t xml:space="preserve"> transparentnost cen</w:t>
      </w:r>
      <w:r>
        <w:rPr>
          <w:rFonts w:cs="Arial"/>
          <w:szCs w:val="22"/>
          <w:lang w:val="sl-SI"/>
        </w:rPr>
        <w:t>. To</w:t>
      </w:r>
      <w:r w:rsidR="00630F10" w:rsidRPr="00630F10">
        <w:rPr>
          <w:rFonts w:cs="Arial"/>
          <w:szCs w:val="22"/>
          <w:lang w:val="sl-SI"/>
        </w:rPr>
        <w:t xml:space="preserve"> pomeni grad</w:t>
      </w:r>
      <w:r>
        <w:rPr>
          <w:rFonts w:cs="Arial"/>
          <w:szCs w:val="22"/>
          <w:lang w:val="sl-SI"/>
        </w:rPr>
        <w:t>itev</w:t>
      </w:r>
      <w:r w:rsidR="00630F10" w:rsidRPr="00630F10">
        <w:rPr>
          <w:rFonts w:cs="Arial"/>
          <w:szCs w:val="22"/>
          <w:lang w:val="sl-SI"/>
        </w:rPr>
        <w:t xml:space="preserve"> zaupanja s strankami</w:t>
      </w:r>
      <w:r>
        <w:rPr>
          <w:rFonts w:cs="Arial"/>
          <w:szCs w:val="22"/>
          <w:lang w:val="sl-SI"/>
        </w:rPr>
        <w:t>, ki je omogočena</w:t>
      </w:r>
      <w:r w:rsidR="00630F10" w:rsidRPr="00630F10">
        <w:rPr>
          <w:rFonts w:cs="Arial"/>
          <w:szCs w:val="22"/>
          <w:lang w:val="sl-SI"/>
        </w:rPr>
        <w:t xml:space="preserve"> preko transparentnosti cen in jasne komunikacije o morebitnih spremembah, ki se bodo dogodile.</w:t>
      </w:r>
    </w:p>
    <w:p w14:paraId="00058DE1" w14:textId="702095E6" w:rsidR="00324A15" w:rsidRDefault="00324A15" w:rsidP="00630F10">
      <w:pPr>
        <w:pStyle w:val="Brezrazmikov"/>
        <w:rPr>
          <w:rFonts w:cs="Arial"/>
          <w:szCs w:val="22"/>
          <w:lang w:val="sl-SI"/>
        </w:rPr>
      </w:pPr>
    </w:p>
    <w:p w14:paraId="2D239C5B" w14:textId="449CAFA4" w:rsidR="00324A15" w:rsidRPr="00630F10" w:rsidRDefault="00324A15" w:rsidP="00630F10">
      <w:pPr>
        <w:pStyle w:val="Brezrazmikov"/>
        <w:rPr>
          <w:rFonts w:cs="Arial"/>
          <w:szCs w:val="22"/>
          <w:lang w:val="sl-SI"/>
        </w:rPr>
      </w:pPr>
      <w:r>
        <w:rPr>
          <w:rFonts w:cs="Arial"/>
          <w:szCs w:val="22"/>
          <w:lang w:val="sl-SI"/>
        </w:rPr>
        <w:t>V okviru politike cen se izvajajo naslednje naloge:</w:t>
      </w:r>
    </w:p>
    <w:p w14:paraId="4E5E3423" w14:textId="206FB953" w:rsidR="00630F10" w:rsidRPr="00630F10" w:rsidRDefault="00630F10" w:rsidP="00324A15">
      <w:pPr>
        <w:pStyle w:val="Brezrazmikov"/>
        <w:numPr>
          <w:ilvl w:val="0"/>
          <w:numId w:val="3"/>
        </w:numPr>
        <w:rPr>
          <w:rFonts w:cs="Arial"/>
          <w:szCs w:val="22"/>
          <w:lang w:val="sl-SI"/>
        </w:rPr>
      </w:pPr>
      <w:r w:rsidRPr="00630F10">
        <w:rPr>
          <w:rFonts w:cs="Arial"/>
          <w:szCs w:val="22"/>
          <w:lang w:val="sl-SI"/>
        </w:rPr>
        <w:t xml:space="preserve">Spremljanje učinkovitosti </w:t>
      </w:r>
    </w:p>
    <w:p w14:paraId="0F030AB8" w14:textId="21D27962" w:rsidR="00630F10" w:rsidRPr="00630F10" w:rsidRDefault="00630F10" w:rsidP="00324A15">
      <w:pPr>
        <w:pStyle w:val="Brezrazmikov"/>
        <w:numPr>
          <w:ilvl w:val="0"/>
          <w:numId w:val="3"/>
        </w:numPr>
        <w:rPr>
          <w:rFonts w:cs="Arial"/>
          <w:szCs w:val="22"/>
          <w:lang w:val="sl-SI"/>
        </w:rPr>
      </w:pPr>
      <w:r w:rsidRPr="00630F10">
        <w:rPr>
          <w:rFonts w:cs="Arial"/>
          <w:szCs w:val="22"/>
          <w:lang w:val="sl-SI"/>
        </w:rPr>
        <w:t>Analiza vpliv</w:t>
      </w:r>
      <w:r w:rsidR="00324A15">
        <w:rPr>
          <w:rFonts w:cs="Arial"/>
          <w:szCs w:val="22"/>
          <w:lang w:val="sl-SI"/>
        </w:rPr>
        <w:t>a</w:t>
      </w:r>
      <w:r w:rsidRPr="00630F10">
        <w:rPr>
          <w:rFonts w:cs="Arial"/>
          <w:szCs w:val="22"/>
          <w:lang w:val="sl-SI"/>
        </w:rPr>
        <w:t xml:space="preserve"> cen na prodajo: Redno spremljanje, kako spremembe cen vplivajo na obseg prodaje.</w:t>
      </w:r>
    </w:p>
    <w:p w14:paraId="02BEECD2" w14:textId="421631B7" w:rsidR="00630F10" w:rsidRPr="00630F10" w:rsidRDefault="00630F10" w:rsidP="00324A15">
      <w:pPr>
        <w:pStyle w:val="Brezrazmikov"/>
        <w:numPr>
          <w:ilvl w:val="0"/>
          <w:numId w:val="3"/>
        </w:numPr>
        <w:rPr>
          <w:rFonts w:cs="Arial"/>
          <w:szCs w:val="22"/>
          <w:lang w:val="sl-SI"/>
        </w:rPr>
      </w:pPr>
      <w:r w:rsidRPr="00630F10">
        <w:rPr>
          <w:rFonts w:cs="Arial"/>
          <w:szCs w:val="22"/>
          <w:lang w:val="sl-SI"/>
        </w:rPr>
        <w:t>Povratne informacije strank: Zbiranje povratnih informacij strank glede politike cen in njihovega zadovoljstva</w:t>
      </w:r>
    </w:p>
    <w:p w14:paraId="718FDBB3" w14:textId="77777777" w:rsidR="00630F10" w:rsidRPr="00630F10" w:rsidRDefault="00630F10" w:rsidP="00630F10">
      <w:pPr>
        <w:pStyle w:val="Brezrazmikov"/>
        <w:rPr>
          <w:rFonts w:cs="Arial"/>
          <w:szCs w:val="22"/>
          <w:lang w:val="sl-SI"/>
        </w:rPr>
      </w:pPr>
    </w:p>
    <w:p w14:paraId="179E3B34" w14:textId="11B7771C" w:rsidR="006100D4" w:rsidRPr="006100D4" w:rsidRDefault="00703D96" w:rsidP="006100D4">
      <w:pPr>
        <w:pStyle w:val="Brezrazmikov"/>
        <w:rPr>
          <w:rFonts w:cs="Arial"/>
          <w:szCs w:val="22"/>
          <w:lang w:val="sl-SI"/>
        </w:rPr>
      </w:pPr>
      <w:r>
        <w:rPr>
          <w:rFonts w:cs="Arial"/>
          <w:szCs w:val="22"/>
          <w:lang w:val="sl-SI"/>
        </w:rPr>
        <w:t xml:space="preserve">K točki </w:t>
      </w:r>
      <w:r w:rsidR="00733D2D">
        <w:rPr>
          <w:rFonts w:cs="Arial"/>
          <w:szCs w:val="22"/>
          <w:lang w:val="sl-SI"/>
        </w:rPr>
        <w:t>6</w:t>
      </w:r>
      <w:r>
        <w:rPr>
          <w:rFonts w:cs="Arial"/>
          <w:szCs w:val="22"/>
          <w:lang w:val="sl-SI"/>
        </w:rPr>
        <w:t xml:space="preserve">: </w:t>
      </w:r>
      <w:r w:rsidR="006100D4">
        <w:rPr>
          <w:rFonts w:cs="Arial"/>
          <w:szCs w:val="22"/>
          <w:lang w:val="sl-SI"/>
        </w:rPr>
        <w:t>P</w:t>
      </w:r>
      <w:r w:rsidR="006100D4" w:rsidRPr="006100D4">
        <w:rPr>
          <w:rFonts w:cs="Arial"/>
          <w:szCs w:val="22"/>
          <w:lang w:val="sl-SI"/>
        </w:rPr>
        <w:t>odjetj</w:t>
      </w:r>
      <w:r w:rsidR="006100D4">
        <w:rPr>
          <w:rFonts w:cs="Arial"/>
          <w:szCs w:val="22"/>
          <w:lang w:val="sl-SI"/>
        </w:rPr>
        <w:t>e</w:t>
      </w:r>
      <w:r w:rsidR="006100D4" w:rsidRPr="006100D4">
        <w:rPr>
          <w:rFonts w:cs="Arial"/>
          <w:szCs w:val="22"/>
          <w:lang w:val="sl-SI"/>
        </w:rPr>
        <w:t xml:space="preserve"> MOL </w:t>
      </w:r>
      <w:r w:rsidR="006100D4">
        <w:rPr>
          <w:rFonts w:cs="Arial"/>
          <w:szCs w:val="22"/>
          <w:lang w:val="sl-SI"/>
        </w:rPr>
        <w:t xml:space="preserve">Slovenija </w:t>
      </w:r>
      <w:r w:rsidR="006100D4" w:rsidRPr="006100D4">
        <w:rPr>
          <w:rFonts w:cs="Arial"/>
          <w:szCs w:val="22"/>
          <w:lang w:val="sl-SI"/>
        </w:rPr>
        <w:t>pri nabavi trgovskega blaga</w:t>
      </w:r>
      <w:r w:rsidR="006100D4">
        <w:rPr>
          <w:rFonts w:cs="Arial"/>
          <w:szCs w:val="22"/>
          <w:lang w:val="sl-SI"/>
        </w:rPr>
        <w:t>, ki ga potrebujejo</w:t>
      </w:r>
      <w:r w:rsidR="006100D4" w:rsidRPr="006100D4">
        <w:rPr>
          <w:rFonts w:cs="Arial"/>
          <w:szCs w:val="22"/>
          <w:lang w:val="sl-SI"/>
        </w:rPr>
        <w:t xml:space="preserve"> za svoje bencinske servise</w:t>
      </w:r>
      <w:r w:rsidR="006100D4">
        <w:rPr>
          <w:rFonts w:cs="Arial"/>
          <w:szCs w:val="22"/>
          <w:lang w:val="sl-SI"/>
        </w:rPr>
        <w:t>,</w:t>
      </w:r>
      <w:r w:rsidR="006100D4" w:rsidRPr="006100D4">
        <w:rPr>
          <w:rFonts w:cs="Arial"/>
          <w:szCs w:val="22"/>
          <w:lang w:val="sl-SI"/>
        </w:rPr>
        <w:t xml:space="preserve"> sledijo nekaterim ključnim načelom distribucijske politike:</w:t>
      </w:r>
    </w:p>
    <w:p w14:paraId="6244D031" w14:textId="3B38896A" w:rsidR="006100D4" w:rsidRPr="006100D4" w:rsidRDefault="006100D4" w:rsidP="00DB27DB">
      <w:pPr>
        <w:pStyle w:val="Brezrazmikov"/>
        <w:numPr>
          <w:ilvl w:val="0"/>
          <w:numId w:val="5"/>
        </w:numPr>
        <w:rPr>
          <w:rFonts w:cs="Arial"/>
          <w:szCs w:val="22"/>
          <w:lang w:val="sl-SI"/>
        </w:rPr>
      </w:pPr>
      <w:r w:rsidRPr="006100D4">
        <w:rPr>
          <w:rFonts w:cs="Arial"/>
          <w:szCs w:val="22"/>
          <w:lang w:val="sl-SI"/>
        </w:rPr>
        <w:t>vzpostavlja partnerstva z različnimi dobavitelji, da zagotovi oskrbo s trgovskim blagom, kot so piškoti, pijače in druge potrebščine za svoje bencinske servise.</w:t>
      </w:r>
    </w:p>
    <w:p w14:paraId="19C81AAE" w14:textId="02FC8360" w:rsidR="006100D4" w:rsidRPr="006100D4" w:rsidRDefault="006100D4" w:rsidP="00DB27DB">
      <w:pPr>
        <w:pStyle w:val="Brezrazmikov"/>
        <w:numPr>
          <w:ilvl w:val="0"/>
          <w:numId w:val="5"/>
        </w:numPr>
        <w:rPr>
          <w:rFonts w:cs="Arial"/>
          <w:szCs w:val="22"/>
          <w:lang w:val="sl-SI"/>
        </w:rPr>
      </w:pPr>
      <w:r w:rsidRPr="006100D4">
        <w:rPr>
          <w:rFonts w:cs="Arial"/>
          <w:szCs w:val="22"/>
          <w:lang w:val="sl-SI"/>
        </w:rPr>
        <w:t>stremi k učinkovitosti v logistiki, da zagotovi pravočasno in učinkovito dobavo blaga na svoje lokacije.</w:t>
      </w:r>
    </w:p>
    <w:p w14:paraId="2CB43D2F" w14:textId="77777777" w:rsidR="006100D4" w:rsidRPr="006100D4" w:rsidRDefault="006100D4" w:rsidP="006100D4">
      <w:pPr>
        <w:pStyle w:val="Brezrazmikov"/>
        <w:rPr>
          <w:rFonts w:cs="Arial"/>
          <w:szCs w:val="22"/>
          <w:lang w:val="sl-SI"/>
        </w:rPr>
      </w:pPr>
    </w:p>
    <w:p w14:paraId="68994B99" w14:textId="2A53DB38" w:rsidR="00703D96" w:rsidRDefault="00703D96" w:rsidP="00630F10">
      <w:pPr>
        <w:pStyle w:val="Brezrazmikov"/>
        <w:rPr>
          <w:rFonts w:cs="Arial"/>
          <w:szCs w:val="22"/>
          <w:lang w:val="sl-SI"/>
        </w:rPr>
      </w:pPr>
      <w:r>
        <w:rPr>
          <w:rFonts w:cs="Arial"/>
          <w:szCs w:val="22"/>
          <w:lang w:val="sl-SI"/>
        </w:rPr>
        <w:t xml:space="preserve">K točki </w:t>
      </w:r>
      <w:r w:rsidR="00733D2D">
        <w:rPr>
          <w:rFonts w:cs="Arial"/>
          <w:szCs w:val="22"/>
          <w:lang w:val="sl-SI"/>
        </w:rPr>
        <w:t>7</w:t>
      </w:r>
      <w:r>
        <w:rPr>
          <w:rFonts w:cs="Arial"/>
          <w:szCs w:val="22"/>
          <w:lang w:val="sl-SI"/>
        </w:rPr>
        <w:t xml:space="preserve">: </w:t>
      </w:r>
      <w:r w:rsidR="00630F10" w:rsidRPr="00630F10">
        <w:rPr>
          <w:rFonts w:cs="Arial"/>
          <w:szCs w:val="22"/>
          <w:lang w:val="sl-SI"/>
        </w:rPr>
        <w:t>Komunikacija s kupci je pomembna</w:t>
      </w:r>
      <w:r>
        <w:rPr>
          <w:rFonts w:cs="Arial"/>
          <w:szCs w:val="22"/>
          <w:lang w:val="sl-SI"/>
        </w:rPr>
        <w:t>,</w:t>
      </w:r>
      <w:r w:rsidR="00630F10" w:rsidRPr="00630F10">
        <w:rPr>
          <w:rFonts w:cs="Arial"/>
          <w:szCs w:val="22"/>
          <w:lang w:val="sl-SI"/>
        </w:rPr>
        <w:t xml:space="preserve"> saj pomaga pri izboljšanje tržne strategije</w:t>
      </w:r>
      <w:r>
        <w:rPr>
          <w:rFonts w:cs="Arial"/>
          <w:szCs w:val="22"/>
          <w:lang w:val="sl-SI"/>
        </w:rPr>
        <w:t xml:space="preserve">, nastopa na </w:t>
      </w:r>
      <w:r w:rsidR="00630F10" w:rsidRPr="00630F10">
        <w:rPr>
          <w:rFonts w:cs="Arial"/>
          <w:szCs w:val="22"/>
          <w:lang w:val="sl-SI"/>
        </w:rPr>
        <w:t>splet</w:t>
      </w:r>
      <w:r>
        <w:rPr>
          <w:rFonts w:cs="Arial"/>
          <w:szCs w:val="22"/>
          <w:lang w:val="sl-SI"/>
        </w:rPr>
        <w:t>u</w:t>
      </w:r>
      <w:r w:rsidR="00630F10" w:rsidRPr="00630F10">
        <w:rPr>
          <w:rFonts w:cs="Arial"/>
          <w:szCs w:val="22"/>
          <w:lang w:val="sl-SI"/>
        </w:rPr>
        <w:t xml:space="preserve"> </w:t>
      </w:r>
      <w:r>
        <w:rPr>
          <w:rFonts w:cs="Arial"/>
          <w:szCs w:val="22"/>
          <w:lang w:val="sl-SI"/>
        </w:rPr>
        <w:t>in</w:t>
      </w:r>
      <w:r w:rsidR="00630F10" w:rsidRPr="00630F10">
        <w:rPr>
          <w:rFonts w:cs="Arial"/>
          <w:szCs w:val="22"/>
          <w:lang w:val="sl-SI"/>
        </w:rPr>
        <w:t xml:space="preserve"> boljšem poslovanje</w:t>
      </w:r>
      <w:r>
        <w:rPr>
          <w:rFonts w:cs="Arial"/>
          <w:szCs w:val="22"/>
          <w:lang w:val="sl-SI"/>
        </w:rPr>
        <w:t>.</w:t>
      </w:r>
      <w:r w:rsidR="00630F10" w:rsidRPr="00630F10">
        <w:rPr>
          <w:rFonts w:cs="Arial"/>
          <w:szCs w:val="22"/>
          <w:lang w:val="sl-SI"/>
        </w:rPr>
        <w:t xml:space="preserve"> Komunikacijo s kupci </w:t>
      </w:r>
      <w:r>
        <w:rPr>
          <w:rFonts w:cs="Arial"/>
          <w:szCs w:val="22"/>
          <w:lang w:val="sl-SI"/>
        </w:rPr>
        <w:t>se izvaja</w:t>
      </w:r>
      <w:r w:rsidR="00630F10" w:rsidRPr="00630F10">
        <w:rPr>
          <w:rFonts w:cs="Arial"/>
          <w:szCs w:val="22"/>
          <w:lang w:val="sl-SI"/>
        </w:rPr>
        <w:t xml:space="preserve"> na več načinov</w:t>
      </w:r>
      <w:r>
        <w:rPr>
          <w:rFonts w:cs="Arial"/>
          <w:szCs w:val="22"/>
          <w:lang w:val="sl-SI"/>
        </w:rPr>
        <w:t>:</w:t>
      </w:r>
    </w:p>
    <w:p w14:paraId="044C581F" w14:textId="30D8F5D0" w:rsidR="00703D96" w:rsidRDefault="00630F10" w:rsidP="00703D96">
      <w:pPr>
        <w:pStyle w:val="Brezrazmikov"/>
        <w:numPr>
          <w:ilvl w:val="0"/>
          <w:numId w:val="4"/>
        </w:numPr>
        <w:rPr>
          <w:rFonts w:cs="Arial"/>
          <w:szCs w:val="22"/>
          <w:lang w:val="sl-SI"/>
        </w:rPr>
      </w:pPr>
      <w:r w:rsidRPr="00630F10">
        <w:rPr>
          <w:rFonts w:cs="Arial"/>
          <w:szCs w:val="22"/>
          <w:lang w:val="sl-SI"/>
        </w:rPr>
        <w:t>uporaba digitalnih oglaševalskih kanalov za ciljano dosego različnih segmentov ciljne publike</w:t>
      </w:r>
      <w:r w:rsidR="00703D96">
        <w:rPr>
          <w:rFonts w:cs="Arial"/>
          <w:szCs w:val="22"/>
          <w:lang w:val="sl-SI"/>
        </w:rPr>
        <w:t>;</w:t>
      </w:r>
    </w:p>
    <w:p w14:paraId="2ED8E9B1" w14:textId="7D89D973" w:rsidR="00703D96" w:rsidRDefault="00703D96" w:rsidP="00703D96">
      <w:pPr>
        <w:pStyle w:val="Brezrazmikov"/>
        <w:numPr>
          <w:ilvl w:val="0"/>
          <w:numId w:val="4"/>
        </w:numPr>
        <w:rPr>
          <w:rFonts w:cs="Arial"/>
          <w:szCs w:val="22"/>
          <w:lang w:val="sl-SI"/>
        </w:rPr>
      </w:pPr>
      <w:r>
        <w:rPr>
          <w:rFonts w:cs="Arial"/>
          <w:szCs w:val="22"/>
          <w:lang w:val="sl-SI"/>
        </w:rPr>
        <w:t>uporaba</w:t>
      </w:r>
      <w:r w:rsidR="00630F10" w:rsidRPr="00630F10">
        <w:rPr>
          <w:rFonts w:cs="Arial"/>
          <w:szCs w:val="22"/>
          <w:lang w:val="sl-SI"/>
        </w:rPr>
        <w:t xml:space="preserve"> sponzorstva</w:t>
      </w:r>
      <w:r>
        <w:rPr>
          <w:rFonts w:cs="Arial"/>
          <w:szCs w:val="22"/>
          <w:lang w:val="sl-SI"/>
        </w:rPr>
        <w:t>;</w:t>
      </w:r>
    </w:p>
    <w:p w14:paraId="110B8940" w14:textId="2C680A8A" w:rsidR="00703D96" w:rsidRDefault="00703D96" w:rsidP="00703D96">
      <w:pPr>
        <w:pStyle w:val="Brezrazmikov"/>
        <w:numPr>
          <w:ilvl w:val="0"/>
          <w:numId w:val="4"/>
        </w:numPr>
        <w:rPr>
          <w:rFonts w:cs="Arial"/>
          <w:szCs w:val="22"/>
          <w:lang w:val="sl-SI"/>
        </w:rPr>
      </w:pPr>
      <w:r>
        <w:rPr>
          <w:rFonts w:cs="Arial"/>
          <w:szCs w:val="22"/>
          <w:lang w:val="sl-SI"/>
        </w:rPr>
        <w:t>prirejanje raznih</w:t>
      </w:r>
      <w:r w:rsidR="00630F10" w:rsidRPr="00630F10">
        <w:rPr>
          <w:rFonts w:cs="Arial"/>
          <w:szCs w:val="22"/>
          <w:lang w:val="sl-SI"/>
        </w:rPr>
        <w:t xml:space="preserve"> dogodk</w:t>
      </w:r>
      <w:r>
        <w:rPr>
          <w:rFonts w:cs="Arial"/>
          <w:szCs w:val="22"/>
          <w:lang w:val="sl-SI"/>
        </w:rPr>
        <w:t>ov;</w:t>
      </w:r>
      <w:r w:rsidR="00630F10" w:rsidRPr="00630F10">
        <w:rPr>
          <w:rFonts w:cs="Arial"/>
          <w:szCs w:val="22"/>
          <w:lang w:val="sl-SI"/>
        </w:rPr>
        <w:t xml:space="preserve"> </w:t>
      </w:r>
    </w:p>
    <w:p w14:paraId="5D5A50C9" w14:textId="4899A912" w:rsidR="00703D96" w:rsidRDefault="00630F10" w:rsidP="00703D96">
      <w:pPr>
        <w:pStyle w:val="Brezrazmikov"/>
        <w:numPr>
          <w:ilvl w:val="0"/>
          <w:numId w:val="4"/>
        </w:numPr>
        <w:rPr>
          <w:rFonts w:cs="Arial"/>
          <w:szCs w:val="22"/>
          <w:lang w:val="sl-SI"/>
        </w:rPr>
      </w:pPr>
      <w:r w:rsidRPr="00630F10">
        <w:rPr>
          <w:rFonts w:cs="Arial"/>
          <w:szCs w:val="22"/>
          <w:lang w:val="sl-SI"/>
        </w:rPr>
        <w:t xml:space="preserve">sodelovanje </w:t>
      </w:r>
      <w:r w:rsidR="00703D96">
        <w:rPr>
          <w:rFonts w:cs="Arial"/>
          <w:szCs w:val="22"/>
          <w:lang w:val="sl-SI"/>
        </w:rPr>
        <w:t xml:space="preserve">z </w:t>
      </w:r>
      <w:r w:rsidRPr="00630F10">
        <w:rPr>
          <w:rFonts w:cs="Arial"/>
          <w:szCs w:val="22"/>
          <w:lang w:val="sl-SI"/>
        </w:rPr>
        <w:t>lokalnimi podjetji za skupne marketinške ponudbe</w:t>
      </w:r>
      <w:r w:rsidR="00703D96">
        <w:rPr>
          <w:rFonts w:cs="Arial"/>
          <w:szCs w:val="22"/>
          <w:lang w:val="sl-SI"/>
        </w:rPr>
        <w:t>;</w:t>
      </w:r>
    </w:p>
    <w:p w14:paraId="05EB8D92" w14:textId="47F6C7C8" w:rsidR="00703D96" w:rsidRDefault="00703D96" w:rsidP="00703D96">
      <w:pPr>
        <w:pStyle w:val="Brezrazmikov"/>
        <w:numPr>
          <w:ilvl w:val="0"/>
          <w:numId w:val="4"/>
        </w:numPr>
        <w:rPr>
          <w:rFonts w:cs="Arial"/>
          <w:szCs w:val="22"/>
          <w:lang w:val="sl-SI"/>
        </w:rPr>
      </w:pPr>
      <w:r>
        <w:rPr>
          <w:rFonts w:cs="Arial"/>
          <w:szCs w:val="22"/>
          <w:lang w:val="sl-SI"/>
        </w:rPr>
        <w:t>združevanje</w:t>
      </w:r>
      <w:r w:rsidR="00630F10" w:rsidRPr="00630F10">
        <w:rPr>
          <w:rFonts w:cs="Arial"/>
          <w:szCs w:val="22"/>
          <w:lang w:val="sl-SI"/>
        </w:rPr>
        <w:t xml:space="preserve"> spletn</w:t>
      </w:r>
      <w:r>
        <w:rPr>
          <w:rFonts w:cs="Arial"/>
          <w:szCs w:val="22"/>
          <w:lang w:val="sl-SI"/>
        </w:rPr>
        <w:t>ega</w:t>
      </w:r>
      <w:r w:rsidR="00630F10" w:rsidRPr="00630F10">
        <w:rPr>
          <w:rFonts w:cs="Arial"/>
          <w:szCs w:val="22"/>
          <w:lang w:val="sl-SI"/>
        </w:rPr>
        <w:t xml:space="preserve"> in fizičn</w:t>
      </w:r>
      <w:r>
        <w:rPr>
          <w:rFonts w:cs="Arial"/>
          <w:szCs w:val="22"/>
          <w:lang w:val="sl-SI"/>
        </w:rPr>
        <w:t>ega</w:t>
      </w:r>
      <w:r w:rsidR="00630F10" w:rsidRPr="00630F10">
        <w:rPr>
          <w:rFonts w:cs="Arial"/>
          <w:szCs w:val="22"/>
          <w:lang w:val="sl-SI"/>
        </w:rPr>
        <w:t xml:space="preserve"> oglaševanj</w:t>
      </w:r>
      <w:r>
        <w:rPr>
          <w:rFonts w:cs="Arial"/>
          <w:szCs w:val="22"/>
          <w:lang w:val="sl-SI"/>
        </w:rPr>
        <w:t>a.</w:t>
      </w:r>
    </w:p>
    <w:p w14:paraId="5A737E73" w14:textId="77777777" w:rsidR="00703D96" w:rsidRDefault="00703D96" w:rsidP="00630F10">
      <w:pPr>
        <w:pStyle w:val="Brezrazmikov"/>
        <w:rPr>
          <w:rFonts w:cs="Arial"/>
          <w:szCs w:val="22"/>
          <w:lang w:val="sl-SI"/>
        </w:rPr>
      </w:pPr>
    </w:p>
    <w:p w14:paraId="668DDF4C" w14:textId="5078D9FD" w:rsidR="00CF0688" w:rsidRDefault="00630F10" w:rsidP="00630F10">
      <w:pPr>
        <w:pStyle w:val="Brezrazmikov"/>
        <w:rPr>
          <w:rFonts w:cs="Arial"/>
          <w:szCs w:val="22"/>
          <w:lang w:val="sl-SI"/>
        </w:rPr>
      </w:pPr>
      <w:r w:rsidRPr="00630F10">
        <w:rPr>
          <w:rFonts w:cs="Arial"/>
          <w:szCs w:val="22"/>
          <w:lang w:val="sl-SI"/>
        </w:rPr>
        <w:t>Komunikacija z strankami pa je v veliki meri odvisna tudi od zaposlenih</w:t>
      </w:r>
      <w:r w:rsidR="00703D96">
        <w:rPr>
          <w:rFonts w:cs="Arial"/>
          <w:szCs w:val="22"/>
          <w:lang w:val="sl-SI"/>
        </w:rPr>
        <w:t>.</w:t>
      </w:r>
      <w:r w:rsidRPr="00630F10">
        <w:rPr>
          <w:rFonts w:cs="Arial"/>
          <w:szCs w:val="22"/>
          <w:lang w:val="sl-SI"/>
        </w:rPr>
        <w:t xml:space="preserve"> </w:t>
      </w:r>
      <w:r w:rsidR="00703D96">
        <w:rPr>
          <w:rFonts w:cs="Arial"/>
          <w:szCs w:val="22"/>
          <w:lang w:val="sl-SI"/>
        </w:rPr>
        <w:t>P</w:t>
      </w:r>
      <w:r w:rsidRPr="00630F10">
        <w:rPr>
          <w:rFonts w:cs="Arial"/>
          <w:szCs w:val="22"/>
          <w:lang w:val="sl-SI"/>
        </w:rPr>
        <w:t>riporočljivo</w:t>
      </w:r>
      <w:r w:rsidR="00703D96">
        <w:rPr>
          <w:rFonts w:cs="Arial"/>
          <w:szCs w:val="22"/>
          <w:lang w:val="sl-SI"/>
        </w:rPr>
        <w:t xml:space="preserve"> je,</w:t>
      </w:r>
      <w:r w:rsidRPr="00630F10">
        <w:rPr>
          <w:rFonts w:cs="Arial"/>
          <w:szCs w:val="22"/>
          <w:lang w:val="sl-SI"/>
        </w:rPr>
        <w:t xml:space="preserve"> da zaposleni opravijo usposabljanj</w:t>
      </w:r>
      <w:r w:rsidR="00703D96">
        <w:rPr>
          <w:rFonts w:cs="Arial"/>
          <w:szCs w:val="22"/>
          <w:lang w:val="sl-SI"/>
        </w:rPr>
        <w:t>a</w:t>
      </w:r>
      <w:r w:rsidRPr="00630F10">
        <w:rPr>
          <w:rFonts w:cs="Arial"/>
          <w:szCs w:val="22"/>
          <w:lang w:val="sl-SI"/>
        </w:rPr>
        <w:t xml:space="preserve"> za osebno prodajo</w:t>
      </w:r>
      <w:r w:rsidR="00703D96">
        <w:rPr>
          <w:rFonts w:cs="Arial"/>
          <w:szCs w:val="22"/>
          <w:lang w:val="sl-SI"/>
        </w:rPr>
        <w:t>. To</w:t>
      </w:r>
      <w:r w:rsidRPr="00630F10">
        <w:rPr>
          <w:rFonts w:cs="Arial"/>
          <w:szCs w:val="22"/>
          <w:lang w:val="sl-SI"/>
        </w:rPr>
        <w:t xml:space="preserve"> </w:t>
      </w:r>
      <w:r w:rsidR="00703D96">
        <w:rPr>
          <w:rFonts w:cs="Arial"/>
          <w:szCs w:val="22"/>
          <w:lang w:val="sl-SI"/>
        </w:rPr>
        <w:t>zagotavlja</w:t>
      </w:r>
      <w:r w:rsidRPr="00630F10">
        <w:rPr>
          <w:rFonts w:cs="Arial"/>
          <w:szCs w:val="22"/>
          <w:lang w:val="sl-SI"/>
        </w:rPr>
        <w:t xml:space="preserve"> učinkovito komunikacijo s strankami</w:t>
      </w:r>
      <w:r w:rsidR="00703D96">
        <w:rPr>
          <w:rFonts w:cs="Arial"/>
          <w:szCs w:val="22"/>
          <w:lang w:val="sl-SI"/>
        </w:rPr>
        <w:t>.</w:t>
      </w:r>
      <w:r w:rsidRPr="00630F10">
        <w:rPr>
          <w:rFonts w:cs="Arial"/>
          <w:szCs w:val="22"/>
          <w:lang w:val="sl-SI"/>
        </w:rPr>
        <w:t xml:space="preserve"> </w:t>
      </w:r>
      <w:r w:rsidR="00703D96">
        <w:rPr>
          <w:rFonts w:cs="Arial"/>
          <w:szCs w:val="22"/>
          <w:lang w:val="sl-SI"/>
        </w:rPr>
        <w:t>Le-ta temelji</w:t>
      </w:r>
      <w:r w:rsidRPr="00630F10">
        <w:rPr>
          <w:rFonts w:cs="Arial"/>
          <w:szCs w:val="22"/>
          <w:lang w:val="sl-SI"/>
        </w:rPr>
        <w:t xml:space="preserve"> na prijaznosti, ustrežljivosti </w:t>
      </w:r>
      <w:r w:rsidR="00703D96">
        <w:rPr>
          <w:rFonts w:cs="Arial"/>
          <w:szCs w:val="22"/>
          <w:lang w:val="sl-SI"/>
        </w:rPr>
        <w:t xml:space="preserve">prodajnega </w:t>
      </w:r>
      <w:r w:rsidRPr="00630F10">
        <w:rPr>
          <w:rFonts w:cs="Arial"/>
          <w:szCs w:val="22"/>
          <w:lang w:val="sl-SI"/>
        </w:rPr>
        <w:t>osebja</w:t>
      </w:r>
      <w:r w:rsidR="00703D96">
        <w:rPr>
          <w:rFonts w:cs="Arial"/>
          <w:szCs w:val="22"/>
          <w:lang w:val="sl-SI"/>
        </w:rPr>
        <w:t>. Vse to krepi p</w:t>
      </w:r>
      <w:r w:rsidRPr="00630F10">
        <w:rPr>
          <w:rFonts w:cs="Arial"/>
          <w:szCs w:val="22"/>
          <w:lang w:val="sl-SI"/>
        </w:rPr>
        <w:t>ozitivno izkušnjo strank</w:t>
      </w:r>
      <w:r w:rsidR="00703D96">
        <w:rPr>
          <w:rFonts w:cs="Arial"/>
          <w:szCs w:val="22"/>
          <w:lang w:val="sl-SI"/>
        </w:rPr>
        <w:t>.</w:t>
      </w:r>
    </w:p>
    <w:p w14:paraId="6BBC5833" w14:textId="77777777" w:rsidR="00BE6A43" w:rsidRDefault="00BE6A43" w:rsidP="00BE6A43">
      <w:pPr>
        <w:pStyle w:val="Brezrazmikov"/>
        <w:rPr>
          <w:rFonts w:cs="Arial"/>
          <w:szCs w:val="22"/>
          <w:lang w:val="sl-SI"/>
        </w:rPr>
      </w:pPr>
      <w:r>
        <w:rPr>
          <w:rFonts w:cs="Arial"/>
          <w:szCs w:val="22"/>
          <w:lang w:val="sl-SI"/>
        </w:rPr>
        <w:br w:type="page"/>
      </w:r>
    </w:p>
    <w:p w14:paraId="33908474" w14:textId="77777777" w:rsidR="00BE6A43" w:rsidRDefault="00BE6A43" w:rsidP="00BE6A43">
      <w:pPr>
        <w:pStyle w:val="Brezrazmikov"/>
        <w:rPr>
          <w:rFonts w:cs="Arial"/>
          <w:szCs w:val="22"/>
          <w:lang w:val="sl-SI"/>
        </w:rPr>
      </w:pPr>
    </w:p>
    <w:p w14:paraId="4A362D95" w14:textId="77777777" w:rsidR="00BE6A43" w:rsidRDefault="00BE6A43" w:rsidP="00BE6A43">
      <w:pPr>
        <w:pStyle w:val="Brezrazmikov"/>
        <w:rPr>
          <w:rFonts w:cs="Arial"/>
          <w:szCs w:val="22"/>
          <w:lang w:val="sl-SI"/>
        </w:rPr>
      </w:pPr>
    </w:p>
    <w:p w14:paraId="1B7F85FF" w14:textId="77777777" w:rsidR="00BE6A43" w:rsidRDefault="00BE6A43" w:rsidP="00BE6A43">
      <w:pPr>
        <w:pStyle w:val="Brezrazmikov"/>
        <w:rPr>
          <w:rFonts w:cs="Arial"/>
          <w:szCs w:val="22"/>
          <w:lang w:val="sl-SI"/>
        </w:rPr>
      </w:pPr>
    </w:p>
    <w:p w14:paraId="06444B73" w14:textId="77777777" w:rsidR="00BE6A43" w:rsidRDefault="00BE6A43" w:rsidP="00BE6A43">
      <w:pPr>
        <w:pStyle w:val="Brezrazmikov"/>
        <w:rPr>
          <w:rFonts w:cs="Arial"/>
          <w:szCs w:val="22"/>
          <w:lang w:val="sl-SI"/>
        </w:rPr>
      </w:pPr>
    </w:p>
    <w:p w14:paraId="050F3D05" w14:textId="77777777" w:rsidR="00BE6A43" w:rsidRDefault="00BE6A43" w:rsidP="00BE6A43">
      <w:pPr>
        <w:pStyle w:val="Brezrazmikov"/>
        <w:rPr>
          <w:rFonts w:cs="Arial"/>
          <w:szCs w:val="22"/>
          <w:lang w:val="sl-SI"/>
        </w:rPr>
      </w:pPr>
    </w:p>
    <w:p w14:paraId="34A48BCF" w14:textId="77777777" w:rsidR="00BE6A43" w:rsidRPr="00BE6A43" w:rsidRDefault="00BE6A43" w:rsidP="00BE6A43">
      <w:pPr>
        <w:pStyle w:val="Brezrazmikov"/>
        <w:rPr>
          <w:rFonts w:cs="Arial"/>
          <w:szCs w:val="22"/>
          <w:lang w:val="sl-SI"/>
        </w:rPr>
      </w:pPr>
    </w:p>
    <w:sectPr w:rsidR="00BE6A43" w:rsidRPr="00BE6A43" w:rsidSect="00994D2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87968"/>
    <w:multiLevelType w:val="hybridMultilevel"/>
    <w:tmpl w:val="97201D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45C3993"/>
    <w:multiLevelType w:val="hybridMultilevel"/>
    <w:tmpl w:val="06C89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1C67A1"/>
    <w:multiLevelType w:val="hybridMultilevel"/>
    <w:tmpl w:val="B75CB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9821A5"/>
    <w:multiLevelType w:val="hybridMultilevel"/>
    <w:tmpl w:val="D4B011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7D4866"/>
    <w:multiLevelType w:val="hybridMultilevel"/>
    <w:tmpl w:val="8012DA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F3"/>
    <w:rsid w:val="000249C7"/>
    <w:rsid w:val="00073C86"/>
    <w:rsid w:val="000E4D2D"/>
    <w:rsid w:val="00152397"/>
    <w:rsid w:val="00193198"/>
    <w:rsid w:val="001E5DC1"/>
    <w:rsid w:val="00230F61"/>
    <w:rsid w:val="00231159"/>
    <w:rsid w:val="00235041"/>
    <w:rsid w:val="00236768"/>
    <w:rsid w:val="0029768B"/>
    <w:rsid w:val="002C07FC"/>
    <w:rsid w:val="002E0B0F"/>
    <w:rsid w:val="003041BC"/>
    <w:rsid w:val="003210B2"/>
    <w:rsid w:val="00324A15"/>
    <w:rsid w:val="00340C07"/>
    <w:rsid w:val="003438B9"/>
    <w:rsid w:val="0034693F"/>
    <w:rsid w:val="00362E3E"/>
    <w:rsid w:val="003A1BA1"/>
    <w:rsid w:val="003E68CA"/>
    <w:rsid w:val="00422329"/>
    <w:rsid w:val="00473A6D"/>
    <w:rsid w:val="00483C5B"/>
    <w:rsid w:val="004A2985"/>
    <w:rsid w:val="004A2D63"/>
    <w:rsid w:val="00554D3F"/>
    <w:rsid w:val="00557DC6"/>
    <w:rsid w:val="00571592"/>
    <w:rsid w:val="00583997"/>
    <w:rsid w:val="005A6C22"/>
    <w:rsid w:val="005C612F"/>
    <w:rsid w:val="005F01D6"/>
    <w:rsid w:val="005F1536"/>
    <w:rsid w:val="00604E03"/>
    <w:rsid w:val="006100D4"/>
    <w:rsid w:val="006101FA"/>
    <w:rsid w:val="00630F10"/>
    <w:rsid w:val="00703D96"/>
    <w:rsid w:val="00733D2D"/>
    <w:rsid w:val="007940EB"/>
    <w:rsid w:val="007950E2"/>
    <w:rsid w:val="007B0786"/>
    <w:rsid w:val="007B5506"/>
    <w:rsid w:val="007C6277"/>
    <w:rsid w:val="00881442"/>
    <w:rsid w:val="008D4F44"/>
    <w:rsid w:val="0091567F"/>
    <w:rsid w:val="00975F4F"/>
    <w:rsid w:val="00994D27"/>
    <w:rsid w:val="00AB1FF3"/>
    <w:rsid w:val="00AB2C08"/>
    <w:rsid w:val="00AB2D48"/>
    <w:rsid w:val="00AE4CB9"/>
    <w:rsid w:val="00AF04ED"/>
    <w:rsid w:val="00B332DE"/>
    <w:rsid w:val="00B84550"/>
    <w:rsid w:val="00BB41AA"/>
    <w:rsid w:val="00BE6A43"/>
    <w:rsid w:val="00C87DCC"/>
    <w:rsid w:val="00C97A21"/>
    <w:rsid w:val="00CF0688"/>
    <w:rsid w:val="00D22FA6"/>
    <w:rsid w:val="00D26483"/>
    <w:rsid w:val="00D63DC4"/>
    <w:rsid w:val="00D976CF"/>
    <w:rsid w:val="00D97FCC"/>
    <w:rsid w:val="00DB27DB"/>
    <w:rsid w:val="00DD61F1"/>
    <w:rsid w:val="00EE456D"/>
    <w:rsid w:val="00FA2AF9"/>
    <w:rsid w:val="00FA741F"/>
    <w:rsid w:val="00FD6E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8A2D2"/>
  <w15:chartTrackingRefBased/>
  <w15:docId w15:val="{F9285F3B-D065-4ECE-90C0-014D47F7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71592"/>
    <w:rPr>
      <w:rFonts w:ascii="Arial" w:hAnsi="Arial"/>
      <w:sz w:val="22"/>
      <w:szCs w:val="24"/>
    </w:rPr>
  </w:style>
  <w:style w:type="paragraph" w:styleId="Naslov1">
    <w:name w:val="heading 1"/>
    <w:basedOn w:val="Navaden"/>
    <w:next w:val="Navaden"/>
    <w:qFormat/>
    <w:rsid w:val="00BE6A43"/>
    <w:pPr>
      <w:keepNext/>
      <w:spacing w:before="120"/>
      <w:outlineLvl w:val="0"/>
    </w:pPr>
    <w:rPr>
      <w:rFonts w:ascii="Calibri" w:hAnsi="Calibri" w:cs="Arial"/>
      <w:b/>
      <w:bCs/>
      <w:caps/>
      <w:kern w:val="32"/>
      <w:sz w:val="32"/>
      <w:szCs w:val="28"/>
    </w:rPr>
  </w:style>
  <w:style w:type="paragraph" w:styleId="Naslov2">
    <w:name w:val="heading 2"/>
    <w:aliases w:val="Naslov 2 Znak,Znak1 Znak"/>
    <w:basedOn w:val="Navaden"/>
    <w:next w:val="Navaden"/>
    <w:link w:val="Naslov2Znak1"/>
    <w:qFormat/>
    <w:rsid w:val="00571592"/>
    <w:pPr>
      <w:keepNext/>
      <w:spacing w:before="240" w:after="60"/>
      <w:outlineLvl w:val="1"/>
    </w:pPr>
    <w:rPr>
      <w:rFonts w:cs="Arial"/>
      <w:b/>
      <w:bCs/>
      <w:iCs/>
      <w:cap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230F61"/>
    <w:rPr>
      <w:color w:val="0000FF"/>
      <w:u w:val="single"/>
    </w:rPr>
  </w:style>
  <w:style w:type="table" w:styleId="Tabelamrea">
    <w:name w:val="Table Grid"/>
    <w:basedOn w:val="Navadnatabela"/>
    <w:rsid w:val="0023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1">
    <w:name w:val="Naslov 2 Znak1"/>
    <w:aliases w:val="Naslov 2 Znak Znak,Znak1 Znak Znak"/>
    <w:link w:val="Naslov2"/>
    <w:rsid w:val="00571592"/>
    <w:rPr>
      <w:rFonts w:ascii="Arial" w:hAnsi="Arial" w:cs="Arial"/>
      <w:b/>
      <w:bCs/>
      <w:iCs/>
      <w:caps/>
      <w:sz w:val="28"/>
      <w:szCs w:val="28"/>
    </w:rPr>
  </w:style>
  <w:style w:type="paragraph" w:styleId="Napis">
    <w:name w:val="caption"/>
    <w:aliases w:val="Napis Znak,Napis Znak1 Znak,Napis Znak Znak Znak,Znak Znak Znak Znak,Napis Znak Znak1,Znak Znak,Napis Znak1,Znak Znak Znak,Znak Znak1"/>
    <w:basedOn w:val="Navaden"/>
    <w:next w:val="Navaden"/>
    <w:link w:val="NapisZnak2"/>
    <w:qFormat/>
    <w:rsid w:val="00BE6A43"/>
    <w:rPr>
      <w:rFonts w:ascii="Calibri" w:hAnsi="Calibri"/>
      <w:b/>
      <w:bCs/>
      <w:sz w:val="20"/>
    </w:rPr>
  </w:style>
  <w:style w:type="character" w:customStyle="1" w:styleId="NapisZnak2">
    <w:name w:val="Napis Znak2"/>
    <w:aliases w:val="Napis Znak Znak,Napis Znak1 Znak Znak,Napis Znak Znak Znak Znak,Znak Znak Znak Znak Znak,Napis Znak Znak1 Znak,Znak Znak Znak2,Napis Znak1 Znak1,Znak Znak Znak Znak1,Znak Znak1 Znak"/>
    <w:link w:val="Napis"/>
    <w:rsid w:val="00BE6A43"/>
    <w:rPr>
      <w:rFonts w:ascii="Calibri" w:hAnsi="Calibri"/>
      <w:b/>
      <w:bCs/>
      <w:szCs w:val="24"/>
    </w:rPr>
  </w:style>
  <w:style w:type="character" w:styleId="Pripombasklic">
    <w:name w:val="annotation reference"/>
    <w:semiHidden/>
    <w:rsid w:val="007940EB"/>
    <w:rPr>
      <w:sz w:val="16"/>
      <w:szCs w:val="16"/>
    </w:rPr>
  </w:style>
  <w:style w:type="paragraph" w:styleId="Pripombabesedilo">
    <w:name w:val="annotation text"/>
    <w:basedOn w:val="Navaden"/>
    <w:semiHidden/>
    <w:rsid w:val="007940EB"/>
    <w:rPr>
      <w:sz w:val="20"/>
      <w:szCs w:val="20"/>
    </w:rPr>
  </w:style>
  <w:style w:type="paragraph" w:styleId="Zadevapripombe">
    <w:name w:val="annotation subject"/>
    <w:basedOn w:val="Pripombabesedilo"/>
    <w:next w:val="Pripombabesedilo"/>
    <w:semiHidden/>
    <w:rsid w:val="007940EB"/>
    <w:rPr>
      <w:b/>
      <w:bCs/>
    </w:rPr>
  </w:style>
  <w:style w:type="paragraph" w:styleId="Besedilooblaka">
    <w:name w:val="Balloon Text"/>
    <w:basedOn w:val="Navaden"/>
    <w:semiHidden/>
    <w:rsid w:val="007940EB"/>
    <w:rPr>
      <w:rFonts w:ascii="Tahoma" w:hAnsi="Tahoma" w:cs="Tahoma"/>
      <w:sz w:val="16"/>
      <w:szCs w:val="16"/>
    </w:rPr>
  </w:style>
  <w:style w:type="paragraph" w:customStyle="1" w:styleId="tabelakrepko">
    <w:name w:val="tabela_krepko"/>
    <w:basedOn w:val="Navaden"/>
    <w:rsid w:val="00CF0688"/>
    <w:rPr>
      <w:b/>
    </w:rPr>
  </w:style>
  <w:style w:type="character" w:customStyle="1" w:styleId="ZnakZnakZnak1">
    <w:name w:val="Znak Znak Znak1"/>
    <w:aliases w:val=" Znak Znak1 Znak Znak"/>
    <w:rsid w:val="00CF0688"/>
    <w:rPr>
      <w:b/>
      <w:bCs/>
      <w:lang w:val="sl-SI" w:eastAsia="en-US" w:bidi="ar-SA"/>
    </w:rPr>
  </w:style>
  <w:style w:type="paragraph" w:styleId="Brezrazmikov">
    <w:name w:val="No Spacing"/>
    <w:uiPriority w:val="1"/>
    <w:qFormat/>
    <w:rsid w:val="00BE6A43"/>
    <w:rPr>
      <w:rFonts w:ascii="Calibri" w:hAnsi="Calibr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7139</Characters>
  <Application>Microsoft Office Word</Application>
  <DocSecurity>0</DocSecurity>
  <Lines>59</Lines>
  <Paragraphs>16</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RAZISKOVALNA VPRAŠNJA KAM V KRANJ, JUNIJ 2008-12-21 (mesečni koledar prireditev)</vt:lpstr>
      <vt:lpstr>4. 1 trženjski splet bencinskega servisa (bs) MOL primskovo</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RAZISKOVALNA VPRAŠNJA KAM V KRANJ, JUNIJ 2008-12-21 (mesečni koledar prireditev)</dc:title>
  <dc:subject/>
  <dc:creator>janez_laptop</dc:creator>
  <cp:keywords/>
  <cp:lastModifiedBy>janez.cernilec@sckr.si</cp:lastModifiedBy>
  <cp:revision>2</cp:revision>
  <dcterms:created xsi:type="dcterms:W3CDTF">2023-12-04T06:12:00Z</dcterms:created>
  <dcterms:modified xsi:type="dcterms:W3CDTF">2023-12-04T06:12:00Z</dcterms:modified>
</cp:coreProperties>
</file>