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A10E" w14:textId="77777777" w:rsidR="004967B0" w:rsidRDefault="004967B0" w:rsidP="004967B0">
      <w:r>
        <w:t>Gre za vidik, ki povezuje psihološke (miselne, čustvene) in fizične (telesne) posledice spletnega nakupovanja pri mladostnikih.</w:t>
      </w:r>
    </w:p>
    <w:p w14:paraId="649D2EAA" w14:textId="60A0D86D" w:rsidR="004967B0" w:rsidRDefault="004967B0" w:rsidP="004967B0">
      <w:r>
        <w:t>Psihološki vplivi</w:t>
      </w:r>
    </w:p>
    <w:p w14:paraId="7D141E80" w14:textId="11FFC801" w:rsidR="004967B0" w:rsidRDefault="004967B0" w:rsidP="004967B0">
      <w:r>
        <w:t>Impulzivnost in zasvojenost: spletne trgovine s hitrimi popusti, priporočili in "omejenimi zalogami" lahko povečajo nagnjenost k impulzivnim nakupom.</w:t>
      </w:r>
    </w:p>
    <w:p w14:paraId="07E3002D" w14:textId="0B021ED2" w:rsidR="004967B0" w:rsidRDefault="004967B0" w:rsidP="004967B0">
      <w:r>
        <w:t>Stres in pritisk: stalna izpostavljenost oglasom in modnim trendom lahko povzroča občutek, da morajo slediti vrstnikom ali vplivnežem.</w:t>
      </w:r>
    </w:p>
    <w:p w14:paraId="2A8A7293" w14:textId="1E398B75" w:rsidR="004967B0" w:rsidRDefault="004967B0" w:rsidP="004967B0">
      <w:r>
        <w:t>Zadovoljstvo in samozavest: nakup novega izdelka lahko kratkoročno izboljša razpoloženje, a hkrati dolgoročno ustvari nezadovoljstvo ali občutek praznine.</w:t>
      </w:r>
    </w:p>
    <w:p w14:paraId="1C5A3C09" w14:textId="5F49AF02" w:rsidR="004967B0" w:rsidRDefault="004967B0" w:rsidP="004967B0">
      <w:r>
        <w:t>FOMO (</w:t>
      </w:r>
      <w:proofErr w:type="spellStart"/>
      <w:r>
        <w:t>fear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out): strah pred tem, da bi zamudili popuste ali izdelke, ki jih imajo prijatelji.</w:t>
      </w:r>
    </w:p>
    <w:p w14:paraId="4CBDD573" w14:textId="2B8C367C" w:rsidR="004967B0" w:rsidRDefault="004967B0" w:rsidP="004967B0">
      <w:r>
        <w:t>Fizični vplivi</w:t>
      </w:r>
    </w:p>
    <w:p w14:paraId="29B26EC0" w14:textId="1EAE7478" w:rsidR="004967B0" w:rsidRDefault="004967B0" w:rsidP="004967B0">
      <w:r>
        <w:t>Zaslon in sedenje: več časa za računalnikom ali telefonom povečuje sedeč življenjski slog, kar lahko vpliva na držo, vid in telesno aktivnost.</w:t>
      </w:r>
    </w:p>
    <w:p w14:paraId="3D4F8AA6" w14:textId="71593062" w:rsidR="004967B0" w:rsidRDefault="004967B0" w:rsidP="004967B0">
      <w:r>
        <w:t>Spanje: nočno brskanje po spletnih trgovinah in spremljanje akcij lahko skrajšuje spanec.</w:t>
      </w:r>
    </w:p>
    <w:p w14:paraId="2F86E669" w14:textId="338EE2EB" w:rsidR="004967B0" w:rsidRDefault="004967B0" w:rsidP="004967B0">
      <w:r>
        <w:t>Fizična aktivnost: klasično nakupovanje vključuje gibanje, medtem ko je spletno nakupovanje popolnoma pasivno.</w:t>
      </w:r>
    </w:p>
    <w:p w14:paraId="65421765" w14:textId="31268A4E" w:rsidR="004967B0" w:rsidRDefault="004967B0" w:rsidP="004967B0">
      <w:r>
        <w:t>Celostni (psihofizični) vplivi</w:t>
      </w:r>
    </w:p>
    <w:p w14:paraId="338861F2" w14:textId="143FDE55" w:rsidR="004967B0" w:rsidRDefault="004967B0" w:rsidP="004967B0">
      <w:r>
        <w:t>Povezava med čustvi in telesom: stres ob financah ali nakupih lahko vodi v glavobole, slabšo koncentracijo, utrujenost.</w:t>
      </w:r>
    </w:p>
    <w:p w14:paraId="12225C1B" w14:textId="67B8E19A" w:rsidR="004967B0" w:rsidRDefault="004967B0" w:rsidP="004967B0">
      <w:r>
        <w:t>Vpliv na splošno dobro počutje: dijaki, ki pogosto nakupujejo na spletu, lahko občutijo kratkoročno veselje, a dolgoročno tudi pritiske, povezane z denarjem, videzom in družbenimi pričakovanji.</w:t>
      </w:r>
    </w:p>
    <w:p w14:paraId="76B5E8CA" w14:textId="77777777" w:rsidR="00A3720E" w:rsidRPr="004967B0" w:rsidRDefault="00A3720E" w:rsidP="004967B0"/>
    <w:sectPr w:rsidR="00A3720E" w:rsidRPr="0049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82A"/>
    <w:multiLevelType w:val="multilevel"/>
    <w:tmpl w:val="0D84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A5B09"/>
    <w:multiLevelType w:val="multilevel"/>
    <w:tmpl w:val="7FAE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B4824"/>
    <w:multiLevelType w:val="multilevel"/>
    <w:tmpl w:val="806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458167">
    <w:abstractNumId w:val="0"/>
  </w:num>
  <w:num w:numId="2" w16cid:durableId="344326920">
    <w:abstractNumId w:val="1"/>
  </w:num>
  <w:num w:numId="3" w16cid:durableId="245919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B0"/>
    <w:rsid w:val="00013D4E"/>
    <w:rsid w:val="004967B0"/>
    <w:rsid w:val="00500846"/>
    <w:rsid w:val="00A3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EC0F"/>
  <w15:chartTrackingRefBased/>
  <w15:docId w15:val="{0C4D4632-23FE-4518-9022-CB119E99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6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6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6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6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6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67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67B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6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67B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6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6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67B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67B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67B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6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67B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6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>Šola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1</cp:revision>
  <dcterms:created xsi:type="dcterms:W3CDTF">2025-09-13T10:10:00Z</dcterms:created>
  <dcterms:modified xsi:type="dcterms:W3CDTF">2025-09-13T10:12:00Z</dcterms:modified>
</cp:coreProperties>
</file>